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55536">
      <w:pPr>
        <w:jc w:val="center"/>
        <w:rPr>
          <w:rFonts w:hint="eastAsia" w:ascii="宋体" w:hAnsi="宋体" w:cs="宋体"/>
          <w:b/>
          <w:bCs/>
          <w:color w:val="333333"/>
          <w:kern w:val="0"/>
          <w:sz w:val="36"/>
          <w:szCs w:val="36"/>
          <w:lang w:bidi="ar"/>
        </w:rPr>
      </w:pPr>
      <w:bookmarkStart w:id="40" w:name="_GoBack"/>
      <w:bookmarkEnd w:id="40"/>
      <w:r>
        <w:drawing>
          <wp:inline distT="0" distB="0" distL="114300" distR="114300">
            <wp:extent cx="5604510" cy="932815"/>
            <wp:effectExtent l="0" t="0" r="152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04510" cy="932815"/>
                    </a:xfrm>
                    <a:prstGeom prst="rect">
                      <a:avLst/>
                    </a:prstGeom>
                    <a:noFill/>
                    <a:ln>
                      <a:noFill/>
                    </a:ln>
                  </pic:spPr>
                </pic:pic>
              </a:graphicData>
            </a:graphic>
          </wp:inline>
        </w:drawing>
      </w:r>
    </w:p>
    <w:p w14:paraId="7F252840">
      <w:pPr>
        <w:widowControl/>
        <w:spacing w:line="288" w:lineRule="auto"/>
        <w:jc w:val="center"/>
        <w:rPr>
          <w:rFonts w:hint="eastAsia" w:ascii="宋体" w:hAnsi="宋体" w:cs="宋体"/>
          <w:b/>
          <w:bCs/>
          <w:color w:val="000000"/>
          <w:kern w:val="0"/>
          <w:sz w:val="36"/>
          <w:szCs w:val="36"/>
          <w:lang w:val="en-US" w:eastAsia="zh-CN" w:bidi="ar"/>
        </w:rPr>
      </w:pPr>
      <w:r>
        <w:rPr>
          <w:rFonts w:hint="eastAsia" w:ascii="宋体" w:hAnsi="宋体" w:cs="宋体"/>
          <w:b/>
          <w:bCs/>
          <w:color w:val="000000"/>
          <w:kern w:val="0"/>
          <w:sz w:val="36"/>
          <w:szCs w:val="36"/>
          <w:lang w:val="en-US" w:eastAsia="zh-CN" w:bidi="ar"/>
        </w:rPr>
        <w:t>深圳市科技交流服务中心2025年国际科创交流及人才引进</w:t>
      </w:r>
    </w:p>
    <w:p w14:paraId="46D1D9DA">
      <w:pPr>
        <w:widowControl/>
        <w:spacing w:line="288" w:lineRule="auto"/>
        <w:jc w:val="center"/>
        <w:rPr>
          <w:rFonts w:hint="eastAsia" w:ascii="宋体" w:hAnsi="宋体" w:cs="宋体"/>
          <w:b/>
          <w:bCs/>
          <w:color w:val="000000"/>
          <w:kern w:val="0"/>
          <w:sz w:val="36"/>
          <w:szCs w:val="36"/>
          <w:lang w:eastAsia="zh-CN" w:bidi="ar"/>
        </w:rPr>
      </w:pPr>
      <w:r>
        <w:rPr>
          <w:rFonts w:hint="eastAsia" w:ascii="宋体" w:hAnsi="宋体" w:cs="宋体"/>
          <w:b/>
          <w:bCs/>
          <w:color w:val="000000"/>
          <w:kern w:val="0"/>
          <w:sz w:val="36"/>
          <w:szCs w:val="36"/>
          <w:lang w:val="en-US" w:eastAsia="zh-CN" w:bidi="ar"/>
        </w:rPr>
        <w:t>服务项目招标</w:t>
      </w:r>
      <w:r>
        <w:rPr>
          <w:rFonts w:hint="eastAsia" w:ascii="宋体" w:hAnsi="宋体" w:cs="宋体"/>
          <w:b/>
          <w:bCs/>
          <w:color w:val="000000"/>
          <w:kern w:val="0"/>
          <w:sz w:val="36"/>
          <w:szCs w:val="36"/>
          <w:lang w:eastAsia="zh-CN" w:bidi="ar"/>
        </w:rPr>
        <w:t>公告</w:t>
      </w:r>
      <w:bookmarkStart w:id="0" w:name="OLE_LINK1"/>
    </w:p>
    <w:p w14:paraId="3BF5B57C">
      <w:pPr>
        <w:widowControl/>
        <w:shd w:val="clear" w:color="auto" w:fill="FFFFFF"/>
        <w:spacing w:line="288" w:lineRule="auto"/>
        <w:ind w:firstLine="480" w:firstLineChars="200"/>
        <w:rPr>
          <w:rFonts w:hint="eastAsia" w:ascii="宋体" w:hAnsi="宋体" w:cs="宋体"/>
          <w:kern w:val="0"/>
          <w:sz w:val="24"/>
        </w:rPr>
      </w:pPr>
    </w:p>
    <w:p w14:paraId="4BCEA685">
      <w:pPr>
        <w:widowControl/>
        <w:shd w:val="clear" w:color="auto" w:fill="FFFFFF"/>
        <w:spacing w:line="264" w:lineRule="auto"/>
        <w:ind w:firstLine="480" w:firstLineChars="200"/>
        <w:rPr>
          <w:rFonts w:hint="eastAsia" w:ascii="宋体" w:hAnsi="宋体" w:cs="宋体"/>
          <w:kern w:val="0"/>
          <w:sz w:val="24"/>
        </w:rPr>
      </w:pPr>
      <w:r>
        <w:rPr>
          <w:rFonts w:hint="eastAsia" w:ascii="宋体" w:hAnsi="宋体" w:cs="宋体"/>
          <w:kern w:val="0"/>
          <w:sz w:val="24"/>
        </w:rPr>
        <w:t>参照国家和深圳市有关招标采购的相关法律法规及政策，中国远东国际招标有限公司(以下简称为“采购代理机构”)受采购人的委托发布邀请，欢迎有相应资质和能力的潜在供应商参加本次采购活动。</w:t>
      </w:r>
    </w:p>
    <w:p w14:paraId="11EB66D9">
      <w:pPr>
        <w:widowControl/>
        <w:shd w:val="clear" w:color="auto" w:fill="FFFFFF"/>
        <w:spacing w:line="264" w:lineRule="auto"/>
        <w:outlineLvl w:val="2"/>
        <w:rPr>
          <w:rFonts w:hint="eastAsia" w:ascii="宋体" w:hAnsi="宋体" w:cs="宋体"/>
          <w:b/>
          <w:bCs/>
          <w:kern w:val="0"/>
          <w:sz w:val="24"/>
        </w:rPr>
      </w:pPr>
      <w:bookmarkStart w:id="1" w:name="_Toc19680"/>
      <w:r>
        <w:rPr>
          <w:rFonts w:hint="eastAsia" w:ascii="宋体" w:hAnsi="宋体" w:cs="宋体"/>
          <w:b/>
          <w:bCs/>
          <w:kern w:val="0"/>
          <w:sz w:val="24"/>
        </w:rPr>
        <w:t>一、项目概况</w:t>
      </w:r>
      <w:bookmarkEnd w:id="1"/>
    </w:p>
    <w:p w14:paraId="29F00DAF">
      <w:pPr>
        <w:widowControl/>
        <w:shd w:val="clear" w:color="auto" w:fill="FFFFFF"/>
        <w:spacing w:line="264" w:lineRule="auto"/>
        <w:ind w:firstLine="480" w:firstLineChars="200"/>
        <w:rPr>
          <w:rFonts w:hint="eastAsia" w:ascii="宋体" w:hAnsi="宋体" w:cs="宋体"/>
          <w:kern w:val="0"/>
          <w:sz w:val="24"/>
        </w:rPr>
      </w:pPr>
      <w:r>
        <w:rPr>
          <w:rFonts w:hint="eastAsia" w:ascii="宋体" w:hAnsi="宋体" w:cs="宋体"/>
          <w:kern w:val="0"/>
          <w:sz w:val="24"/>
        </w:rPr>
        <w:t>深圳市科技交流服务中心2025年国际科创交流及人才引进服务项目的潜在投标人应登录“远东招标深圳（www.szyd11.com）”下载获取招标文件，并于202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w:t>
      </w:r>
      <w:r>
        <w:rPr>
          <w:rFonts w:hint="eastAsia" w:ascii="宋体" w:hAnsi="宋体" w:cs="宋体"/>
          <w:kern w:val="0"/>
          <w:sz w:val="24"/>
          <w:lang w:eastAsia="zh-CN"/>
        </w:rPr>
        <w:t>下</w:t>
      </w:r>
      <w:r>
        <w:rPr>
          <w:rFonts w:hint="eastAsia" w:ascii="宋体" w:hAnsi="宋体" w:cs="宋体"/>
          <w:kern w:val="0"/>
          <w:sz w:val="24"/>
        </w:rPr>
        <w:t>午</w:t>
      </w:r>
      <w:r>
        <w:rPr>
          <w:rFonts w:hint="eastAsia" w:ascii="宋体" w:hAnsi="宋体" w:cs="宋体"/>
          <w:kern w:val="0"/>
          <w:sz w:val="24"/>
          <w:lang w:val="en-US" w:eastAsia="zh-CN"/>
        </w:rPr>
        <w:t>14</w:t>
      </w:r>
      <w:r>
        <w:rPr>
          <w:rFonts w:hint="eastAsia" w:ascii="宋体" w:hAnsi="宋体" w:cs="宋体"/>
          <w:kern w:val="0"/>
          <w:sz w:val="24"/>
        </w:rPr>
        <w:t>时30分（北京时间）前递交投标文件。</w:t>
      </w:r>
    </w:p>
    <w:p w14:paraId="4EC6EB90">
      <w:pPr>
        <w:widowControl/>
        <w:shd w:val="clear" w:color="auto" w:fill="FFFFFF"/>
        <w:spacing w:line="264" w:lineRule="auto"/>
        <w:outlineLvl w:val="2"/>
        <w:rPr>
          <w:rFonts w:hint="eastAsia" w:ascii="宋体" w:hAnsi="宋体" w:cs="宋体"/>
          <w:b/>
          <w:bCs/>
          <w:kern w:val="0"/>
          <w:sz w:val="24"/>
        </w:rPr>
      </w:pPr>
      <w:bookmarkStart w:id="2" w:name="_Toc35393790"/>
      <w:bookmarkStart w:id="3" w:name="_Toc35393621"/>
      <w:bookmarkStart w:id="4" w:name="_Toc15473"/>
      <w:bookmarkStart w:id="5" w:name="_Toc28359079"/>
      <w:bookmarkStart w:id="6" w:name="_Toc28359002"/>
      <w:bookmarkStart w:id="7" w:name="_Hlk24379207"/>
      <w:r>
        <w:rPr>
          <w:rFonts w:hint="eastAsia" w:ascii="宋体" w:hAnsi="宋体" w:cs="宋体"/>
          <w:b/>
          <w:bCs/>
          <w:kern w:val="0"/>
          <w:sz w:val="24"/>
        </w:rPr>
        <w:t>二、项目基本情况</w:t>
      </w:r>
      <w:bookmarkEnd w:id="2"/>
      <w:bookmarkEnd w:id="3"/>
      <w:bookmarkEnd w:id="4"/>
      <w:bookmarkEnd w:id="5"/>
      <w:bookmarkEnd w:id="6"/>
    </w:p>
    <w:p w14:paraId="3C3F985A">
      <w:pPr>
        <w:spacing w:line="264" w:lineRule="auto"/>
        <w:ind w:firstLine="480" w:firstLineChars="200"/>
        <w:rPr>
          <w:rFonts w:hint="eastAsia" w:ascii="宋体" w:hAnsi="宋体" w:cs="宋体"/>
          <w:color w:val="FF0000"/>
          <w:sz w:val="24"/>
        </w:rPr>
      </w:pPr>
      <w:r>
        <w:rPr>
          <w:rFonts w:hint="eastAsia" w:ascii="宋体" w:hAnsi="宋体" w:cs="宋体"/>
          <w:sz w:val="24"/>
        </w:rPr>
        <w:t>1.项目编号：0722-2025FE7221SZF-2</w:t>
      </w:r>
    </w:p>
    <w:p w14:paraId="29A50FAB">
      <w:pPr>
        <w:spacing w:line="264" w:lineRule="auto"/>
        <w:ind w:firstLine="480" w:firstLineChars="200"/>
        <w:rPr>
          <w:rFonts w:hint="eastAsia" w:ascii="宋体" w:hAnsi="宋体" w:cs="宋体"/>
          <w:sz w:val="24"/>
        </w:rPr>
      </w:pPr>
      <w:r>
        <w:rPr>
          <w:rFonts w:hint="eastAsia" w:ascii="宋体" w:hAnsi="宋体" w:cs="宋体"/>
          <w:sz w:val="24"/>
        </w:rPr>
        <w:t>2.项目名称：深圳市科技交流服务中心2025年国际科创交流及人才引进服务项目</w:t>
      </w:r>
    </w:p>
    <w:bookmarkEnd w:id="7"/>
    <w:p w14:paraId="298D6E16">
      <w:pPr>
        <w:spacing w:line="264" w:lineRule="auto"/>
        <w:ind w:firstLine="480" w:firstLineChars="200"/>
        <w:rPr>
          <w:rFonts w:hint="eastAsia" w:ascii="宋体" w:hAnsi="宋体" w:cs="宋体"/>
          <w:sz w:val="24"/>
        </w:rPr>
      </w:pPr>
      <w:r>
        <w:rPr>
          <w:rFonts w:hint="eastAsia" w:ascii="宋体" w:hAnsi="宋体" w:cs="宋体"/>
          <w:sz w:val="24"/>
        </w:rPr>
        <w:t>3.预算金额：人民币贰拾万元整（¥200,000.00）</w:t>
      </w:r>
    </w:p>
    <w:p w14:paraId="03C4151A">
      <w:pPr>
        <w:spacing w:line="264" w:lineRule="auto"/>
        <w:ind w:firstLine="480" w:firstLineChars="200"/>
        <w:rPr>
          <w:rFonts w:hint="eastAsia" w:ascii="宋体" w:hAnsi="宋体" w:cs="宋体"/>
          <w:sz w:val="24"/>
        </w:rPr>
      </w:pPr>
      <w:r>
        <w:rPr>
          <w:rFonts w:hint="eastAsia" w:ascii="宋体" w:hAnsi="宋体" w:cs="宋体"/>
          <w:sz w:val="24"/>
        </w:rPr>
        <w:t>4.最高限价：人民币贰拾万元整（¥200,000.00）</w:t>
      </w:r>
    </w:p>
    <w:p w14:paraId="6D291661">
      <w:pPr>
        <w:spacing w:line="264" w:lineRule="auto"/>
        <w:ind w:firstLine="480" w:firstLineChars="200"/>
        <w:rPr>
          <w:rFonts w:hint="eastAsia" w:ascii="宋体" w:hAnsi="宋体" w:cs="宋体"/>
          <w:sz w:val="24"/>
        </w:rPr>
      </w:pPr>
      <w:r>
        <w:rPr>
          <w:rFonts w:hint="eastAsia" w:ascii="宋体" w:hAnsi="宋体" w:cs="宋体"/>
          <w:sz w:val="24"/>
        </w:rPr>
        <w:t>5.采购需求：为提升单位国际科创交流及人才引进能力，加速聚集全球优质战略性新兴产业和未来产业资源，拟面向社会公开征集具备国际科技资源整合能力的专业服务机构，辅助深圳市科技交流服务中心引入国际性机构（团体）及专业人才来深开展业务，组织开展相关科创交流活动。</w:t>
      </w:r>
    </w:p>
    <w:p w14:paraId="5E70808F">
      <w:pPr>
        <w:spacing w:line="264" w:lineRule="auto"/>
        <w:ind w:firstLine="480" w:firstLineChars="200"/>
        <w:rPr>
          <w:rFonts w:hint="eastAsia" w:ascii="宋体" w:hAnsi="宋体" w:cs="宋体"/>
          <w:sz w:val="24"/>
        </w:rPr>
      </w:pPr>
      <w:r>
        <w:rPr>
          <w:rFonts w:hint="eastAsia" w:ascii="宋体" w:hAnsi="宋体" w:cs="宋体"/>
          <w:sz w:val="24"/>
        </w:rPr>
        <w:t>6.服务期限：合同签订之日起至2026年5月31日。</w:t>
      </w:r>
    </w:p>
    <w:p w14:paraId="0FBC8AFD">
      <w:pPr>
        <w:spacing w:line="264" w:lineRule="auto"/>
        <w:ind w:firstLine="480" w:firstLineChars="200"/>
        <w:rPr>
          <w:rFonts w:hint="eastAsia" w:ascii="宋体" w:hAnsi="宋体" w:cs="宋体"/>
          <w:sz w:val="24"/>
        </w:rPr>
      </w:pPr>
      <w:r>
        <w:rPr>
          <w:rFonts w:hint="eastAsia" w:ascii="宋体" w:hAnsi="宋体" w:cs="宋体"/>
          <w:sz w:val="24"/>
        </w:rPr>
        <w:t>7.服务属性：本项目为非长期服务项目。</w:t>
      </w:r>
    </w:p>
    <w:p w14:paraId="5BC447AE">
      <w:pPr>
        <w:widowControl/>
        <w:shd w:val="clear" w:color="auto" w:fill="FFFFFF"/>
        <w:spacing w:line="264" w:lineRule="auto"/>
        <w:outlineLvl w:val="2"/>
        <w:rPr>
          <w:rFonts w:hint="eastAsia" w:ascii="宋体" w:hAnsi="宋体" w:cs="宋体"/>
          <w:b/>
          <w:bCs/>
          <w:kern w:val="0"/>
          <w:sz w:val="24"/>
        </w:rPr>
      </w:pPr>
      <w:bookmarkStart w:id="8" w:name="_Toc35393622"/>
      <w:bookmarkStart w:id="9" w:name="_Toc28359080"/>
      <w:bookmarkStart w:id="10" w:name="_Toc19793"/>
      <w:bookmarkStart w:id="11" w:name="_Toc28359003"/>
      <w:bookmarkStart w:id="12" w:name="_Toc35393791"/>
      <w:r>
        <w:rPr>
          <w:rFonts w:hint="eastAsia" w:ascii="宋体" w:hAnsi="宋体" w:cs="宋体"/>
          <w:b/>
          <w:bCs/>
          <w:kern w:val="0"/>
          <w:sz w:val="24"/>
        </w:rPr>
        <w:t>三、申请人的资格要求：</w:t>
      </w:r>
      <w:bookmarkEnd w:id="8"/>
      <w:bookmarkEnd w:id="9"/>
      <w:bookmarkEnd w:id="10"/>
      <w:bookmarkEnd w:id="11"/>
      <w:bookmarkEnd w:id="12"/>
    </w:p>
    <w:p w14:paraId="6687B1B3">
      <w:pPr>
        <w:spacing w:line="264"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1.满足《中华人民共和国政府采购法》第二十二条规定，包括但不限于：</w:t>
      </w:r>
    </w:p>
    <w:p w14:paraId="37AB7C22">
      <w:pPr>
        <w:widowControl/>
        <w:shd w:val="clear" w:color="auto" w:fill="FFFFFF"/>
        <w:spacing w:line="264"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（1）满足《中华人民共和国政府采购法》第二十二条规定</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69476C01">
      <w:pPr>
        <w:widowControl/>
        <w:shd w:val="clear" w:color="auto" w:fill="FFFFFF"/>
        <w:spacing w:line="264"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（2）在中华人民共和国内注册登记的机构组织，具有独立承担民事责任的能力</w:t>
      </w:r>
      <w:r>
        <w:rPr>
          <w:rFonts w:hint="eastAsia" w:ascii="宋体" w:hAnsi="宋体" w:cs="宋体"/>
          <w:b/>
          <w:bCs/>
          <w:color w:val="000000"/>
          <w:kern w:val="0"/>
          <w:sz w:val="24"/>
        </w:rPr>
        <w:t>（提供《营业执照》或机构团体《法人证书》或事务机构《执业许可证》等独立承担民事责任能力的登记证明文件复印件；分支机构投标须提供独立法人单位（如总公司、总校、总院、总所、总会等）出具的愿为其参与本项目投标的行为以及履约等行为承担民事责任的承诺函，且同一家独立法人单位若有两家或两家以上的分支机构，独立法人单位只能授权一家参与投标）。（以上材料须提供复印件加盖公章，原件备查）</w:t>
      </w:r>
      <w:r>
        <w:rPr>
          <w:rFonts w:hint="eastAsia" w:ascii="宋体" w:hAnsi="宋体" w:cs="宋体"/>
          <w:color w:val="000000"/>
          <w:kern w:val="0"/>
          <w:sz w:val="24"/>
        </w:rPr>
        <w:t>。</w:t>
      </w:r>
    </w:p>
    <w:p w14:paraId="433DDDD1">
      <w:pPr>
        <w:widowControl/>
        <w:shd w:val="clear" w:color="auto" w:fill="FFFFFF"/>
        <w:tabs>
          <w:tab w:val="left" w:pos="420"/>
          <w:tab w:val="left" w:pos="840"/>
        </w:tabs>
        <w:spacing w:line="264"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（3）参与本项目政府采购活动时不存在被有关部门禁止参与政府采购活动且在有效期内的情况</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 xml:space="preserve">。 </w:t>
      </w:r>
    </w:p>
    <w:p w14:paraId="0D0D98CC">
      <w:pPr>
        <w:widowControl/>
        <w:shd w:val="clear" w:color="auto" w:fill="FFFFFF"/>
        <w:tabs>
          <w:tab w:val="left" w:pos="420"/>
          <w:tab w:val="left" w:pos="840"/>
        </w:tabs>
        <w:spacing w:line="264"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至开标当日，未有在“信用中国、中国政府采购网、深圳信用网、深圳市政府采购监管网”等网站中被列入“失信被执行人、重大税收违法案件当事人名单（重大税收违法失信主体）、政府采购严重违法失信行为记录名单”</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7D97ADAE">
      <w:pPr>
        <w:widowControl/>
        <w:shd w:val="clear" w:color="auto" w:fill="FFFFFF"/>
        <w:tabs>
          <w:tab w:val="left" w:pos="420"/>
          <w:tab w:val="left" w:pos="840"/>
        </w:tabs>
        <w:spacing w:line="264"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（5）参与政府采购项目投标的供应商近三年内无行贿犯罪记录</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226981E8">
      <w:pPr>
        <w:widowControl/>
        <w:shd w:val="clear" w:color="auto" w:fill="FFFFFF"/>
        <w:tabs>
          <w:tab w:val="left" w:pos="420"/>
          <w:tab w:val="left" w:pos="840"/>
        </w:tabs>
        <w:spacing w:line="264"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（6）为此项目提供整体设计、规范编制或者项目管理、监理、检测等服务的供应商，不得再参加此项目的其他招标采购活动</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0194469F">
      <w:pPr>
        <w:widowControl/>
        <w:shd w:val="clear" w:color="auto" w:fill="FFFFFF"/>
        <w:tabs>
          <w:tab w:val="left" w:pos="420"/>
          <w:tab w:val="left" w:pos="840"/>
        </w:tabs>
        <w:spacing w:line="264"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（7）不存在《深圳市财政局政府采购供应商信用信息管理办法》（深财规〔2023〕3 号）列明的严重违法失信行为</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7126A743">
      <w:pPr>
        <w:widowControl/>
        <w:shd w:val="clear" w:color="auto" w:fill="FFFFFF"/>
        <w:spacing w:line="264" w:lineRule="auto"/>
        <w:ind w:firstLine="480" w:firstLineChars="200"/>
        <w:jc w:val="left"/>
        <w:rPr>
          <w:rFonts w:hint="eastAsia" w:ascii="宋体" w:hAnsi="宋体" w:cs="宋体"/>
          <w:sz w:val="24"/>
        </w:rPr>
      </w:pPr>
      <w:r>
        <w:rPr>
          <w:rFonts w:hint="eastAsia" w:ascii="宋体" w:hAnsi="宋体" w:cs="宋体"/>
          <w:color w:val="000000"/>
          <w:kern w:val="0"/>
          <w:sz w:val="24"/>
        </w:rPr>
        <w:t>（8）</w:t>
      </w:r>
      <w:r>
        <w:rPr>
          <w:rFonts w:hint="eastAsia" w:ascii="宋体" w:hAnsi="宋体" w:cs="宋体"/>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sz w:val="24"/>
        </w:rPr>
        <w:t>（由供应商提供《供应商基本情况表》并加盖供应商公章，同时提供供应商社保缴纳证明材料及股权关系证明材料，格式见第四章  投标文件格式-第二部分  资格性、符合性审查文件—五、《供应商基本情况表》；六、社保缴纳证明材料；七、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sz w:val="24"/>
        </w:rPr>
        <w:t>。</w:t>
      </w:r>
    </w:p>
    <w:p w14:paraId="77EA24E6">
      <w:pPr>
        <w:widowControl/>
        <w:spacing w:line="264" w:lineRule="auto"/>
        <w:ind w:firstLine="480" w:firstLineChars="200"/>
        <w:jc w:val="left"/>
        <w:rPr>
          <w:rFonts w:hint="eastAsia" w:ascii="宋体" w:hAnsi="宋体" w:cs="宋体"/>
          <w:sz w:val="24"/>
        </w:rPr>
      </w:pPr>
      <w:bookmarkStart w:id="13" w:name="_Toc28359004"/>
      <w:bookmarkStart w:id="14" w:name="_Toc28359081"/>
      <w:r>
        <w:rPr>
          <w:rFonts w:hint="eastAsia" w:ascii="宋体" w:hAnsi="宋体" w:cs="宋体"/>
          <w:sz w:val="24"/>
        </w:rPr>
        <w:t>（9）法律、行政法规规定的其他条件。</w:t>
      </w:r>
    </w:p>
    <w:p w14:paraId="624F5D59">
      <w:pPr>
        <w:pStyle w:val="5"/>
        <w:spacing w:line="264" w:lineRule="auto"/>
        <w:ind w:firstLine="480" w:firstLineChars="200"/>
        <w:rPr>
          <w:rFonts w:hint="eastAsia" w:ascii="宋体" w:hAnsi="宋体" w:cs="宋体"/>
        </w:rPr>
      </w:pPr>
      <w:r>
        <w:rPr>
          <w:rFonts w:hint="eastAsia" w:ascii="宋体" w:hAnsi="宋体" w:cs="宋体"/>
        </w:rPr>
        <w:t>2.落实政府采购政策需满足的资格要求：本项目不属于专门面向特定企业（单位）的采购项目。</w:t>
      </w:r>
    </w:p>
    <w:p w14:paraId="7C35D790">
      <w:pPr>
        <w:pStyle w:val="5"/>
        <w:spacing w:line="264" w:lineRule="auto"/>
        <w:ind w:firstLine="480" w:firstLineChars="200"/>
        <w:rPr>
          <w:rFonts w:hint="eastAsia" w:ascii="宋体" w:hAnsi="宋体" w:cs="宋体"/>
        </w:rPr>
      </w:pPr>
      <w:r>
        <w:rPr>
          <w:rFonts w:hint="eastAsia" w:ascii="宋体" w:hAnsi="宋体" w:cs="宋体"/>
        </w:rPr>
        <w:t>3.本项目的特定资格要求：</w:t>
      </w:r>
    </w:p>
    <w:p w14:paraId="126DDD15">
      <w:pPr>
        <w:pStyle w:val="5"/>
        <w:spacing w:line="264" w:lineRule="auto"/>
        <w:ind w:firstLine="480" w:firstLineChars="200"/>
        <w:rPr>
          <w:rFonts w:hint="eastAsia" w:ascii="宋体" w:hAnsi="宋体" w:cs="宋体"/>
        </w:rPr>
      </w:pPr>
      <w:r>
        <w:rPr>
          <w:rFonts w:hint="eastAsia" w:ascii="宋体" w:hAnsi="宋体" w:cs="宋体"/>
        </w:rPr>
        <w:t>（1）本项目不接受联合体投标，不允许分包、转包。</w:t>
      </w:r>
    </w:p>
    <w:p w14:paraId="0DD9E13A">
      <w:pPr>
        <w:widowControl/>
        <w:shd w:val="clear" w:color="auto" w:fill="FFFFFF"/>
        <w:spacing w:line="264" w:lineRule="auto"/>
        <w:outlineLvl w:val="2"/>
        <w:rPr>
          <w:rFonts w:hint="eastAsia" w:ascii="宋体" w:hAnsi="宋体" w:cs="宋体"/>
          <w:b/>
          <w:bCs/>
          <w:kern w:val="0"/>
          <w:sz w:val="24"/>
        </w:rPr>
      </w:pPr>
      <w:bookmarkStart w:id="15" w:name="_Toc29422"/>
      <w:bookmarkStart w:id="16" w:name="_Toc35393792"/>
      <w:bookmarkStart w:id="17" w:name="_Toc35393623"/>
      <w:r>
        <w:rPr>
          <w:rFonts w:hint="eastAsia" w:ascii="宋体" w:hAnsi="宋体" w:cs="宋体"/>
          <w:b/>
          <w:bCs/>
          <w:kern w:val="0"/>
          <w:sz w:val="24"/>
        </w:rPr>
        <w:t>四、获取招标文件</w:t>
      </w:r>
      <w:bookmarkEnd w:id="13"/>
      <w:bookmarkEnd w:id="14"/>
      <w:bookmarkEnd w:id="15"/>
      <w:bookmarkEnd w:id="16"/>
      <w:bookmarkEnd w:id="17"/>
    </w:p>
    <w:p w14:paraId="0DCFB7E2">
      <w:pPr>
        <w:pStyle w:val="6"/>
        <w:spacing w:line="264" w:lineRule="auto"/>
        <w:ind w:firstLine="480" w:firstLineChars="200"/>
        <w:rPr>
          <w:rFonts w:hint="eastAsia" w:ascii="宋体" w:hAnsi="宋体" w:cs="宋体"/>
          <w:color w:val="000000"/>
        </w:rPr>
      </w:pPr>
      <w:bookmarkStart w:id="18" w:name="_Toc28359082"/>
      <w:bookmarkStart w:id="19" w:name="_Toc28359005"/>
      <w:bookmarkStart w:id="20" w:name="_Toc35393624"/>
      <w:bookmarkStart w:id="21" w:name="_Toc35393793"/>
      <w:r>
        <w:rPr>
          <w:rFonts w:hint="eastAsia" w:ascii="宋体" w:hAnsi="宋体" w:cs="宋体"/>
          <w:color w:val="000000"/>
        </w:rPr>
        <w:t>1.时间：202</w:t>
      </w:r>
      <w:r>
        <w:rPr>
          <w:rFonts w:hint="eastAsia" w:ascii="宋体" w:hAnsi="宋体" w:cs="宋体"/>
          <w:color w:val="000000"/>
          <w:lang w:val="en-US" w:eastAsia="zh-CN"/>
        </w:rPr>
        <w:t>5</w:t>
      </w:r>
      <w:r>
        <w:rPr>
          <w:rFonts w:hint="eastAsia" w:ascii="宋体" w:hAnsi="宋体" w:cs="宋体"/>
          <w:color w:val="000000"/>
        </w:rPr>
        <w:t>年</w:t>
      </w:r>
      <w:r>
        <w:rPr>
          <w:rFonts w:hint="eastAsia" w:ascii="宋体" w:hAnsi="宋体" w:cs="宋体"/>
          <w:color w:val="000000"/>
          <w:lang w:val="en-US" w:eastAsia="zh-CN"/>
        </w:rPr>
        <w:t>10</w:t>
      </w:r>
      <w:r>
        <w:rPr>
          <w:rFonts w:hint="eastAsia" w:ascii="宋体" w:hAnsi="宋体" w:cs="宋体"/>
          <w:color w:val="000000"/>
        </w:rPr>
        <w:t>月</w:t>
      </w:r>
      <w:r>
        <w:rPr>
          <w:rFonts w:hint="eastAsia" w:ascii="宋体" w:hAnsi="宋体" w:cs="宋体"/>
          <w:color w:val="000000"/>
          <w:lang w:val="en-US" w:eastAsia="zh-CN"/>
        </w:rPr>
        <w:t>9</w:t>
      </w:r>
      <w:r>
        <w:rPr>
          <w:rFonts w:hint="eastAsia" w:ascii="宋体" w:hAnsi="宋体" w:cs="宋体"/>
          <w:color w:val="000000"/>
        </w:rPr>
        <w:t>日至202</w:t>
      </w:r>
      <w:r>
        <w:rPr>
          <w:rFonts w:hint="eastAsia" w:ascii="宋体" w:hAnsi="宋体" w:cs="宋体"/>
          <w:color w:val="000000"/>
          <w:lang w:val="en-US" w:eastAsia="zh-CN"/>
        </w:rPr>
        <w:t>5</w:t>
      </w:r>
      <w:r>
        <w:rPr>
          <w:rFonts w:hint="eastAsia" w:ascii="宋体" w:hAnsi="宋体" w:cs="宋体"/>
          <w:color w:val="000000"/>
        </w:rPr>
        <w:t>年</w:t>
      </w:r>
      <w:r>
        <w:rPr>
          <w:rFonts w:hint="eastAsia" w:ascii="宋体" w:hAnsi="宋体" w:cs="宋体"/>
          <w:color w:val="000000"/>
          <w:lang w:val="en-US" w:eastAsia="zh-CN"/>
        </w:rPr>
        <w:t>10</w:t>
      </w:r>
      <w:r>
        <w:rPr>
          <w:rFonts w:hint="eastAsia" w:ascii="宋体" w:hAnsi="宋体" w:cs="宋体"/>
          <w:color w:val="000000"/>
        </w:rPr>
        <w:t>月</w:t>
      </w:r>
      <w:r>
        <w:rPr>
          <w:rFonts w:hint="eastAsia" w:ascii="宋体" w:hAnsi="宋体" w:cs="宋体"/>
          <w:color w:val="000000"/>
          <w:lang w:val="en-US" w:eastAsia="zh-CN"/>
        </w:rPr>
        <w:t>16</w:t>
      </w:r>
      <w:r>
        <w:rPr>
          <w:rFonts w:hint="eastAsia" w:ascii="宋体" w:hAnsi="宋体" w:cs="宋体"/>
          <w:color w:val="000000"/>
        </w:rPr>
        <w:t>日17时（北京时间）。</w:t>
      </w:r>
    </w:p>
    <w:p w14:paraId="46197769">
      <w:pPr>
        <w:pStyle w:val="6"/>
        <w:spacing w:line="264" w:lineRule="auto"/>
        <w:ind w:firstLine="480" w:firstLineChars="200"/>
        <w:rPr>
          <w:rFonts w:hint="eastAsia" w:ascii="宋体" w:hAnsi="宋体" w:cs="宋体"/>
          <w:color w:val="000000"/>
        </w:rPr>
      </w:pPr>
      <w:r>
        <w:rPr>
          <w:rFonts w:hint="eastAsia" w:ascii="宋体" w:hAnsi="宋体" w:cs="宋体"/>
          <w:color w:val="000000"/>
        </w:rPr>
        <w:t>2.获取方式为线上。获取方式指引：</w:t>
      </w:r>
    </w:p>
    <w:p w14:paraId="7A217D33">
      <w:pPr>
        <w:pStyle w:val="6"/>
        <w:spacing w:line="264" w:lineRule="auto"/>
        <w:ind w:firstLine="480" w:firstLineChars="200"/>
        <w:rPr>
          <w:rFonts w:hint="eastAsia" w:ascii="宋体" w:hAnsi="宋体" w:cs="宋体"/>
          <w:color w:val="000000"/>
        </w:rPr>
      </w:pPr>
      <w:r>
        <w:rPr>
          <w:rFonts w:hint="eastAsia" w:ascii="宋体" w:hAnsi="宋体" w:cs="宋体"/>
          <w:color w:val="000000"/>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4B2BC5CA">
      <w:pPr>
        <w:pStyle w:val="6"/>
        <w:spacing w:line="264" w:lineRule="auto"/>
        <w:ind w:firstLine="480" w:firstLineChars="200"/>
        <w:rPr>
          <w:rFonts w:hint="eastAsia" w:ascii="宋体" w:hAnsi="宋体" w:cs="宋体"/>
          <w:color w:val="000000"/>
        </w:rPr>
      </w:pPr>
      <w:r>
        <w:rPr>
          <w:rFonts w:hint="eastAsia" w:ascii="宋体" w:hAnsi="宋体" w:cs="宋体"/>
          <w:color w:val="000000"/>
        </w:rPr>
        <w:t>3.</w:t>
      </w:r>
      <w:r>
        <w:rPr>
          <w:rFonts w:hint="eastAsia" w:ascii="宋体" w:hAnsi="宋体" w:eastAsia="宋体" w:cs="宋体"/>
          <w:color w:val="auto"/>
          <w:kern w:val="2"/>
          <w:sz w:val="24"/>
          <w:szCs w:val="24"/>
          <w:lang w:val="en-US" w:eastAsia="zh-CN" w:bidi="ar-SA"/>
        </w:rPr>
        <w:t>本项目数据文档平台技术服务费：人民币500.00元/项/包，概不退还</w:t>
      </w:r>
      <w:r>
        <w:rPr>
          <w:rFonts w:hint="eastAsia" w:ascii="宋体" w:hAnsi="宋体" w:cs="宋体"/>
          <w:color w:val="000000"/>
        </w:rPr>
        <w:t>。</w:t>
      </w:r>
    </w:p>
    <w:p w14:paraId="574159E2">
      <w:pPr>
        <w:pStyle w:val="6"/>
        <w:spacing w:line="264" w:lineRule="auto"/>
        <w:ind w:firstLine="480" w:firstLineChars="200"/>
        <w:rPr>
          <w:rFonts w:hint="eastAsia" w:ascii="宋体" w:hAnsi="宋体" w:cs="宋体"/>
          <w:color w:val="000000"/>
        </w:rPr>
      </w:pPr>
      <w:r>
        <w:rPr>
          <w:rFonts w:hint="eastAsia" w:ascii="宋体" w:hAnsi="宋体" w:cs="宋体"/>
          <w:color w:val="000000"/>
        </w:rPr>
        <w:t>咨询电话：0755-83629832、82078919转101、121   e-Mail: info@zgyd11.com。</w:t>
      </w:r>
    </w:p>
    <w:p w14:paraId="3F3E8A9A">
      <w:pPr>
        <w:pStyle w:val="6"/>
        <w:spacing w:line="264" w:lineRule="auto"/>
        <w:ind w:firstLine="480" w:firstLineChars="200"/>
        <w:rPr>
          <w:rFonts w:hint="eastAsia" w:ascii="宋体" w:hAnsi="宋体" w:cs="宋体"/>
          <w:color w:val="000000"/>
        </w:rPr>
      </w:pPr>
      <w:r>
        <w:rPr>
          <w:rFonts w:hint="eastAsia" w:ascii="宋体" w:hAnsi="宋体" w:cs="宋体"/>
          <w:color w:val="000000"/>
        </w:rPr>
        <w:t>投标人须知与用户需求查阅地址：深圳市福田区上步路锦峰大厦22楼-远东开评标中心。</w:t>
      </w:r>
    </w:p>
    <w:p w14:paraId="13E297D8">
      <w:pPr>
        <w:widowControl/>
        <w:shd w:val="clear" w:color="auto" w:fill="FFFFFF"/>
        <w:spacing w:line="264" w:lineRule="auto"/>
        <w:outlineLvl w:val="2"/>
        <w:rPr>
          <w:rFonts w:hint="eastAsia" w:ascii="宋体" w:hAnsi="宋体" w:cs="宋体"/>
          <w:b/>
          <w:bCs/>
          <w:color w:val="000000"/>
          <w:sz w:val="24"/>
        </w:rPr>
      </w:pPr>
      <w:bookmarkStart w:id="22" w:name="_Toc21647"/>
      <w:r>
        <w:rPr>
          <w:rFonts w:hint="eastAsia" w:ascii="宋体" w:hAnsi="宋体" w:cs="宋体"/>
          <w:b/>
          <w:bCs/>
          <w:color w:val="000000"/>
          <w:sz w:val="24"/>
        </w:rPr>
        <w:t>五、提交投标文件</w:t>
      </w:r>
      <w:bookmarkEnd w:id="18"/>
      <w:bookmarkEnd w:id="19"/>
      <w:r>
        <w:rPr>
          <w:rFonts w:hint="eastAsia" w:ascii="宋体" w:hAnsi="宋体" w:cs="宋体"/>
          <w:b/>
          <w:bCs/>
          <w:color w:val="000000"/>
          <w:sz w:val="24"/>
        </w:rPr>
        <w:t>截止时间、开标时间和地点</w:t>
      </w:r>
      <w:bookmarkEnd w:id="20"/>
      <w:bookmarkEnd w:id="21"/>
      <w:bookmarkEnd w:id="22"/>
    </w:p>
    <w:p w14:paraId="30D8D9F0">
      <w:pPr>
        <w:pStyle w:val="6"/>
        <w:spacing w:line="264" w:lineRule="auto"/>
        <w:ind w:firstLine="482" w:firstLineChars="200"/>
        <w:rPr>
          <w:rFonts w:hint="eastAsia" w:ascii="宋体" w:hAnsi="宋体" w:cs="宋体"/>
          <w:color w:val="000000"/>
        </w:rPr>
      </w:pPr>
      <w:bookmarkStart w:id="23" w:name="_Toc26289"/>
      <w:bookmarkStart w:id="24" w:name="_Toc28359084"/>
      <w:bookmarkStart w:id="25" w:name="_Toc35393794"/>
      <w:bookmarkStart w:id="26" w:name="_Toc35393625"/>
      <w:bookmarkStart w:id="27" w:name="_Toc28359007"/>
      <w:r>
        <w:rPr>
          <w:rFonts w:hint="eastAsia" w:ascii="宋体" w:hAnsi="宋体" w:cs="宋体"/>
          <w:b/>
          <w:bCs/>
          <w:color w:val="000000"/>
        </w:rPr>
        <w:t>1.递交投标文件时间</w:t>
      </w:r>
      <w:r>
        <w:rPr>
          <w:rFonts w:hint="eastAsia" w:ascii="宋体" w:hAnsi="宋体" w:cs="宋体"/>
          <w:color w:val="000000"/>
        </w:rPr>
        <w:t>：202</w:t>
      </w:r>
      <w:r>
        <w:rPr>
          <w:rFonts w:hint="eastAsia" w:ascii="宋体" w:hAnsi="宋体" w:cs="宋体"/>
          <w:color w:val="000000"/>
          <w:lang w:val="en-US" w:eastAsia="zh-CN"/>
        </w:rPr>
        <w:t>5</w:t>
      </w:r>
      <w:r>
        <w:rPr>
          <w:rFonts w:hint="eastAsia" w:ascii="宋体" w:hAnsi="宋体" w:cs="宋体"/>
          <w:color w:val="000000"/>
        </w:rPr>
        <w:t>年</w:t>
      </w:r>
      <w:r>
        <w:rPr>
          <w:rFonts w:hint="eastAsia" w:ascii="宋体" w:hAnsi="宋体" w:cs="宋体"/>
          <w:color w:val="000000"/>
          <w:lang w:val="en-US" w:eastAsia="zh-CN"/>
        </w:rPr>
        <w:t>10</w:t>
      </w:r>
      <w:r>
        <w:rPr>
          <w:rFonts w:hint="eastAsia" w:ascii="宋体" w:hAnsi="宋体" w:cs="宋体"/>
          <w:color w:val="000000"/>
        </w:rPr>
        <w:t>月</w:t>
      </w:r>
      <w:r>
        <w:rPr>
          <w:rFonts w:hint="eastAsia" w:ascii="宋体" w:hAnsi="宋体" w:cs="宋体"/>
          <w:color w:val="000000"/>
          <w:lang w:val="en-US" w:eastAsia="zh-CN"/>
        </w:rPr>
        <w:t>20</w:t>
      </w:r>
      <w:r>
        <w:rPr>
          <w:rFonts w:hint="eastAsia" w:ascii="宋体" w:hAnsi="宋体" w:cs="宋体"/>
          <w:color w:val="000000"/>
        </w:rPr>
        <w:t>日</w:t>
      </w:r>
      <w:r>
        <w:rPr>
          <w:rFonts w:hint="eastAsia" w:ascii="宋体" w:hAnsi="宋体" w:cs="宋体"/>
          <w:color w:val="000000"/>
          <w:lang w:eastAsia="zh-CN"/>
        </w:rPr>
        <w:t>下</w:t>
      </w:r>
      <w:r>
        <w:rPr>
          <w:rFonts w:hint="eastAsia" w:ascii="宋体" w:hAnsi="宋体" w:cs="宋体"/>
          <w:color w:val="000000"/>
        </w:rPr>
        <w:t>午</w:t>
      </w:r>
      <w:r>
        <w:rPr>
          <w:rFonts w:hint="eastAsia" w:ascii="宋体" w:hAnsi="宋体" w:cs="宋体"/>
          <w:color w:val="000000"/>
          <w:lang w:val="en-US" w:eastAsia="zh-CN"/>
        </w:rPr>
        <w:t>14</w:t>
      </w:r>
      <w:r>
        <w:rPr>
          <w:rFonts w:hint="eastAsia" w:ascii="宋体" w:hAnsi="宋体" w:cs="宋体"/>
          <w:color w:val="000000"/>
        </w:rPr>
        <w:t>时00分～</w:t>
      </w:r>
      <w:r>
        <w:rPr>
          <w:rFonts w:hint="eastAsia" w:ascii="宋体" w:hAnsi="宋体" w:cs="宋体"/>
          <w:kern w:val="0"/>
          <w:lang w:val="en-US" w:eastAsia="zh-CN"/>
        </w:rPr>
        <w:t>14</w:t>
      </w:r>
      <w:r>
        <w:rPr>
          <w:rFonts w:hint="eastAsia" w:ascii="宋体" w:hAnsi="宋体" w:cs="宋体"/>
          <w:color w:val="000000"/>
        </w:rPr>
        <w:t>时30分（北京时间）。</w:t>
      </w:r>
    </w:p>
    <w:p w14:paraId="24C7C6AB">
      <w:pPr>
        <w:pStyle w:val="6"/>
        <w:spacing w:line="264" w:lineRule="auto"/>
        <w:ind w:firstLine="482" w:firstLineChars="200"/>
        <w:rPr>
          <w:rFonts w:hint="eastAsia" w:ascii="宋体" w:hAnsi="宋体" w:cs="宋体"/>
          <w:color w:val="000000"/>
        </w:rPr>
      </w:pPr>
      <w:r>
        <w:rPr>
          <w:rFonts w:hint="eastAsia" w:ascii="宋体" w:hAnsi="宋体" w:cs="宋体"/>
          <w:b/>
          <w:bCs/>
          <w:color w:val="000000"/>
        </w:rPr>
        <w:t>2.投标截止及开标时间</w:t>
      </w:r>
      <w:r>
        <w:rPr>
          <w:rFonts w:hint="eastAsia" w:ascii="宋体" w:hAnsi="宋体" w:cs="宋体"/>
          <w:color w:val="000000"/>
        </w:rPr>
        <w:t>：</w:t>
      </w:r>
      <w:r>
        <w:rPr>
          <w:rFonts w:hint="eastAsia"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hint="eastAsia" w:ascii="宋体" w:hAnsi="宋体" w:cs="宋体"/>
          <w:kern w:val="0"/>
          <w:lang w:val="en-US" w:eastAsia="zh-CN"/>
        </w:rPr>
        <w:t>10</w:t>
      </w:r>
      <w:r>
        <w:rPr>
          <w:rFonts w:hint="eastAsia" w:ascii="宋体" w:hAnsi="宋体" w:cs="宋体"/>
          <w:kern w:val="0"/>
        </w:rPr>
        <w:t>月</w:t>
      </w:r>
      <w:r>
        <w:rPr>
          <w:rFonts w:hint="eastAsia" w:ascii="宋体" w:hAnsi="宋体" w:cs="宋体"/>
          <w:kern w:val="0"/>
          <w:lang w:val="en-US" w:eastAsia="zh-CN"/>
        </w:rPr>
        <w:t>20</w:t>
      </w:r>
      <w:r>
        <w:rPr>
          <w:rFonts w:hint="eastAsia" w:ascii="宋体" w:hAnsi="宋体" w:cs="宋体"/>
          <w:kern w:val="0"/>
        </w:rPr>
        <w:t>日</w:t>
      </w:r>
      <w:r>
        <w:rPr>
          <w:rFonts w:hint="eastAsia" w:ascii="宋体" w:hAnsi="宋体" w:cs="宋体"/>
          <w:kern w:val="0"/>
          <w:lang w:eastAsia="zh-CN"/>
        </w:rPr>
        <w:t>下</w:t>
      </w:r>
      <w:r>
        <w:rPr>
          <w:rFonts w:hint="eastAsia" w:ascii="宋体" w:hAnsi="宋体" w:cs="宋体"/>
          <w:kern w:val="0"/>
        </w:rPr>
        <w:t>午</w:t>
      </w:r>
      <w:r>
        <w:rPr>
          <w:rFonts w:hint="eastAsia" w:ascii="宋体" w:hAnsi="宋体" w:cs="宋体"/>
          <w:kern w:val="0"/>
          <w:lang w:val="en-US" w:eastAsia="zh-CN"/>
        </w:rPr>
        <w:t>14</w:t>
      </w:r>
      <w:r>
        <w:rPr>
          <w:rFonts w:hint="eastAsia" w:ascii="宋体" w:hAnsi="宋体" w:cs="宋体"/>
          <w:kern w:val="0"/>
        </w:rPr>
        <w:t>时30分</w:t>
      </w:r>
      <w:r>
        <w:rPr>
          <w:rFonts w:hint="eastAsia" w:ascii="宋体" w:hAnsi="宋体" w:cs="宋体"/>
          <w:color w:val="000000"/>
        </w:rPr>
        <w:t>（北京时间）。</w:t>
      </w:r>
    </w:p>
    <w:p w14:paraId="1DE2456D">
      <w:pPr>
        <w:pStyle w:val="6"/>
        <w:spacing w:line="264" w:lineRule="auto"/>
        <w:ind w:firstLine="480" w:firstLineChars="200"/>
        <w:rPr>
          <w:rFonts w:hint="eastAsia" w:ascii="宋体" w:hAnsi="宋体" w:cs="宋体"/>
          <w:color w:val="000000"/>
        </w:rPr>
      </w:pPr>
      <w:r>
        <w:rPr>
          <w:rFonts w:hint="eastAsia" w:ascii="宋体" w:hAnsi="宋体" w:cs="宋体"/>
          <w:color w:val="000000"/>
        </w:rPr>
        <w:t>（1）现场递交：招标代理机构只接受在截标当日递交投标文件时间之内由投标人法定代表人或其授权代表亲自现场递交的投标文件，逾期收到或不符合规定的投标文件恕不接受。</w:t>
      </w:r>
    </w:p>
    <w:p w14:paraId="0D0EDDE5">
      <w:pPr>
        <w:pStyle w:val="6"/>
        <w:spacing w:line="264" w:lineRule="auto"/>
        <w:ind w:firstLine="480" w:firstLineChars="200"/>
        <w:rPr>
          <w:rFonts w:hint="eastAsia" w:ascii="宋体" w:hAnsi="宋体" w:cs="宋体"/>
          <w:color w:val="000000"/>
        </w:rPr>
      </w:pPr>
      <w:r>
        <w:rPr>
          <w:rFonts w:hint="eastAsia" w:ascii="宋体" w:hAnsi="宋体" w:cs="宋体"/>
          <w:color w:val="000000"/>
        </w:rPr>
        <w:t>（2）邮寄递交：邮寄地址：深圳市福田区上步南路1001号锦峰大厦22E远东招标公司，收件人：黄工，联系电话：0755-82077536-107。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p>
    <w:p w14:paraId="1DF951CD">
      <w:pPr>
        <w:spacing w:line="264" w:lineRule="auto"/>
        <w:ind w:firstLine="482" w:firstLineChars="200"/>
        <w:rPr>
          <w:rFonts w:hint="eastAsia" w:ascii="宋体" w:hAnsi="宋体" w:cs="宋体"/>
          <w:sz w:val="24"/>
        </w:rPr>
      </w:pPr>
      <w:r>
        <w:rPr>
          <w:rFonts w:hint="eastAsia" w:ascii="宋体" w:hAnsi="宋体" w:cs="宋体"/>
          <w:b/>
          <w:bCs/>
          <w:kern w:val="0"/>
          <w:sz w:val="24"/>
        </w:rPr>
        <w:t>3.递交投标文件及开标地点：</w:t>
      </w:r>
      <w:r>
        <w:rPr>
          <w:rFonts w:hint="eastAsia" w:ascii="宋体" w:hAnsi="宋体" w:cs="宋体"/>
          <w:kern w:val="0"/>
          <w:sz w:val="24"/>
        </w:rPr>
        <w:t>深圳市福田区上步南路1001号锦峰大厦22楼中国远东国际招标有限公司深圳分公司开评标室。</w:t>
      </w:r>
    </w:p>
    <w:p w14:paraId="4146AC1B">
      <w:pPr>
        <w:spacing w:line="264" w:lineRule="auto"/>
        <w:ind w:firstLine="482" w:firstLineChars="200"/>
        <w:rPr>
          <w:rFonts w:hint="eastAsia" w:ascii="宋体" w:hAnsi="宋体" w:cs="宋体"/>
          <w:kern w:val="0"/>
          <w:sz w:val="24"/>
        </w:rPr>
      </w:pPr>
      <w:r>
        <w:rPr>
          <w:rFonts w:hint="eastAsia" w:ascii="宋体" w:hAnsi="宋体" w:cs="宋体"/>
          <w:b/>
          <w:bCs/>
          <w:kern w:val="0"/>
          <w:sz w:val="24"/>
        </w:rPr>
        <w:t>4.开标现场及观摩开标仪式：</w:t>
      </w:r>
      <w:r>
        <w:rPr>
          <w:rFonts w:hint="eastAsia" w:ascii="宋体" w:hAnsi="宋体" w:cs="宋体"/>
          <w:kern w:val="0"/>
          <w:sz w:val="24"/>
        </w:rPr>
        <w:t>本项目开标仪式采用线上方式，邀请参与投标供应商于开标时间通过在线视音频观摩开标仪式。在条件许可的情形下，向申请在线视音频观摩开标仪式的其他人员发出观摩邀请。</w:t>
      </w:r>
    </w:p>
    <w:p w14:paraId="58A561B8">
      <w:pPr>
        <w:spacing w:line="264" w:lineRule="auto"/>
        <w:ind w:firstLine="480" w:firstLineChars="200"/>
        <w:rPr>
          <w:rFonts w:hint="eastAsia" w:ascii="宋体" w:hAnsi="宋体" w:cs="宋体"/>
          <w:kern w:val="0"/>
          <w:sz w:val="24"/>
        </w:rPr>
      </w:pPr>
      <w:r>
        <w:rPr>
          <w:rFonts w:hint="eastAsia" w:ascii="宋体" w:hAnsi="宋体" w:cs="宋体"/>
          <w:kern w:val="0"/>
          <w:sz w:val="24"/>
        </w:rPr>
        <w:t>参与投标供应商应在开标时间前按要求登录指定系统、并将各自的用户名称修改为各自机构名称。未准时（在开标时间前）或逾时登录指定会议系统的投标供应商，视为自动放弃观摩开标仪式。</w:t>
      </w:r>
    </w:p>
    <w:p w14:paraId="5522A8CD">
      <w:pPr>
        <w:spacing w:line="264" w:lineRule="auto"/>
        <w:ind w:firstLine="482" w:firstLineChars="200"/>
        <w:rPr>
          <w:rFonts w:hint="eastAsia" w:ascii="宋体" w:hAnsi="宋体" w:cs="宋体"/>
          <w:b/>
          <w:bCs/>
          <w:sz w:val="24"/>
        </w:rPr>
      </w:pPr>
      <w:r>
        <w:rPr>
          <w:rFonts w:hint="eastAsia" w:ascii="宋体" w:hAnsi="宋体" w:cs="宋体"/>
          <w:b/>
          <w:bCs/>
          <w:kern w:val="0"/>
          <w:sz w:val="24"/>
        </w:rPr>
        <w:t>其它事项详见《在线视音频会议系统专篇》。</w:t>
      </w:r>
    </w:p>
    <w:p w14:paraId="11DCF9CC">
      <w:pPr>
        <w:spacing w:line="264" w:lineRule="auto"/>
        <w:outlineLvl w:val="2"/>
        <w:rPr>
          <w:rFonts w:hint="eastAsia" w:ascii="宋体" w:hAnsi="宋体" w:cs="宋体"/>
          <w:b/>
          <w:bCs/>
          <w:kern w:val="0"/>
          <w:sz w:val="24"/>
        </w:rPr>
      </w:pPr>
      <w:r>
        <w:rPr>
          <w:rFonts w:hint="eastAsia" w:ascii="宋体" w:hAnsi="宋体" w:cs="宋体"/>
          <w:b/>
          <w:bCs/>
          <w:kern w:val="0"/>
          <w:sz w:val="24"/>
        </w:rPr>
        <w:t>六、</w:t>
      </w:r>
      <w:bookmarkEnd w:id="23"/>
      <w:bookmarkEnd w:id="24"/>
      <w:bookmarkEnd w:id="25"/>
      <w:bookmarkEnd w:id="26"/>
      <w:bookmarkEnd w:id="27"/>
      <w:r>
        <w:rPr>
          <w:rFonts w:hint="eastAsia" w:ascii="宋体" w:hAnsi="宋体" w:cs="宋体"/>
          <w:b/>
          <w:bCs/>
          <w:kern w:val="0"/>
          <w:sz w:val="24"/>
        </w:rPr>
        <w:t>发布媒介：</w:t>
      </w:r>
    </w:p>
    <w:p w14:paraId="336F0A33">
      <w:pPr>
        <w:widowControl/>
        <w:spacing w:line="264" w:lineRule="auto"/>
        <w:ind w:firstLine="480" w:firstLineChars="200"/>
        <w:jc w:val="left"/>
        <w:rPr>
          <w:rFonts w:hint="eastAsia" w:ascii="宋体" w:hAnsi="宋体" w:cs="宋体"/>
          <w:sz w:val="24"/>
        </w:rPr>
      </w:pPr>
      <w:bookmarkStart w:id="28" w:name="_Toc35393795"/>
      <w:bookmarkStart w:id="29" w:name="_Toc35393626"/>
      <w:bookmarkStart w:id="30" w:name="_Toc16364"/>
      <w:r>
        <w:rPr>
          <w:rFonts w:hint="eastAsia" w:ascii="宋体" w:hAnsi="宋体" w:cs="宋体"/>
          <w:sz w:val="24"/>
        </w:rPr>
        <w:t>深圳公共资源交易中心网：</w:t>
      </w:r>
      <w:r>
        <w:fldChar w:fldCharType="begin"/>
      </w:r>
      <w:r>
        <w:instrText xml:space="preserve"> HYPERLINK "https://www.szexgrp.com/" </w:instrText>
      </w:r>
      <w:r>
        <w:fldChar w:fldCharType="separate"/>
      </w:r>
      <w:r>
        <w:rPr>
          <w:rFonts w:hint="eastAsia" w:ascii="宋体" w:hAnsi="宋体" w:cs="宋体"/>
          <w:sz w:val="24"/>
        </w:rPr>
        <w:t>https://www.szexgrp.com/</w:t>
      </w:r>
      <w:r>
        <w:rPr>
          <w:rFonts w:hint="eastAsia" w:ascii="宋体" w:hAnsi="宋体" w:cs="宋体"/>
          <w:sz w:val="24"/>
        </w:rPr>
        <w:fldChar w:fldCharType="end"/>
      </w:r>
    </w:p>
    <w:p w14:paraId="1AFE8D78">
      <w:pPr>
        <w:widowControl/>
        <w:spacing w:line="264" w:lineRule="auto"/>
        <w:ind w:firstLine="480" w:firstLineChars="200"/>
        <w:jc w:val="left"/>
        <w:rPr>
          <w:rFonts w:hint="eastAsia" w:ascii="宋体" w:hAnsi="宋体" w:cs="宋体"/>
          <w:sz w:val="24"/>
        </w:rPr>
      </w:pPr>
      <w:r>
        <w:rPr>
          <w:rFonts w:hint="eastAsia" w:ascii="宋体" w:hAnsi="宋体" w:cs="宋体"/>
          <w:sz w:val="24"/>
        </w:rPr>
        <w:t>中国远东国际招标有限公司深圳分公司：http://www.szyd11.com</w:t>
      </w:r>
    </w:p>
    <w:p w14:paraId="2A15F380">
      <w:pPr>
        <w:widowControl/>
        <w:shd w:val="clear" w:color="auto" w:fill="FFFFFF"/>
        <w:spacing w:line="264" w:lineRule="auto"/>
        <w:outlineLvl w:val="2"/>
        <w:rPr>
          <w:rFonts w:hint="eastAsia" w:ascii="宋体" w:hAnsi="宋体" w:cs="宋体"/>
          <w:b/>
          <w:bCs/>
          <w:kern w:val="0"/>
          <w:sz w:val="24"/>
        </w:rPr>
      </w:pPr>
      <w:r>
        <w:rPr>
          <w:rFonts w:hint="eastAsia" w:ascii="宋体" w:hAnsi="宋体" w:cs="宋体"/>
          <w:b/>
          <w:bCs/>
          <w:kern w:val="0"/>
          <w:sz w:val="24"/>
        </w:rPr>
        <w:t>七、其他补充事宜</w:t>
      </w:r>
      <w:bookmarkEnd w:id="28"/>
      <w:bookmarkEnd w:id="29"/>
      <w:bookmarkEnd w:id="30"/>
    </w:p>
    <w:p w14:paraId="544992A7">
      <w:pPr>
        <w:widowControl/>
        <w:shd w:val="clear" w:color="auto" w:fill="FFFFFF"/>
        <w:spacing w:line="264" w:lineRule="auto"/>
        <w:ind w:firstLine="482" w:firstLineChars="200"/>
        <w:jc w:val="left"/>
        <w:rPr>
          <w:rFonts w:hint="eastAsia" w:ascii="宋体" w:hAnsi="宋体" w:cs="宋体"/>
          <w:kern w:val="0"/>
          <w:sz w:val="24"/>
        </w:rPr>
      </w:pPr>
      <w:r>
        <w:rPr>
          <w:rFonts w:hint="eastAsia" w:ascii="宋体" w:hAnsi="宋体" w:cs="宋体"/>
          <w:b/>
          <w:bCs/>
          <w:kern w:val="0"/>
          <w:sz w:val="24"/>
        </w:rPr>
        <w:t>1.项目审批情况：</w:t>
      </w:r>
      <w:r>
        <w:rPr>
          <w:rFonts w:hint="eastAsia" w:ascii="宋体" w:hAnsi="宋体" w:cs="宋体"/>
          <w:kern w:val="0"/>
          <w:sz w:val="24"/>
        </w:rPr>
        <w:t>本项目已获得主管部门审批，资金已落实。</w:t>
      </w:r>
    </w:p>
    <w:p w14:paraId="23EA908F">
      <w:pPr>
        <w:widowControl/>
        <w:shd w:val="clear" w:color="auto" w:fill="FFFFFF"/>
        <w:spacing w:line="264" w:lineRule="auto"/>
        <w:ind w:firstLine="482" w:firstLineChars="200"/>
        <w:rPr>
          <w:rFonts w:hint="eastAsia" w:ascii="宋体" w:hAnsi="宋体" w:cs="宋体"/>
          <w:b/>
          <w:bCs/>
          <w:kern w:val="0"/>
          <w:sz w:val="24"/>
        </w:rPr>
      </w:pPr>
      <w:r>
        <w:rPr>
          <w:rFonts w:hint="eastAsia" w:ascii="宋体" w:hAnsi="宋体" w:cs="宋体"/>
          <w:b/>
          <w:bCs/>
          <w:kern w:val="0"/>
          <w:sz w:val="24"/>
        </w:rPr>
        <w:t>2.评审办法和评审标准：</w:t>
      </w:r>
      <w:r>
        <w:rPr>
          <w:rFonts w:hint="eastAsia" w:ascii="宋体" w:hAnsi="宋体" w:cs="宋体"/>
          <w:kern w:val="0"/>
          <w:sz w:val="24"/>
        </w:rPr>
        <w:t>本项目评审采用综合评分法,</w:t>
      </w:r>
      <w:r>
        <w:rPr>
          <w:rFonts w:hint="eastAsia" w:ascii="宋体" w:hAnsi="宋体" w:cs="宋体"/>
          <w:sz w:val="24"/>
          <w:shd w:val="clear" w:color="auto" w:fill="FFFFFF"/>
        </w:rPr>
        <w:t>其中：价格部分20分；技术部分45分；商务部分35分。详细的评分因素和标准见招标文件。</w:t>
      </w:r>
    </w:p>
    <w:p w14:paraId="23D903B5">
      <w:pPr>
        <w:widowControl/>
        <w:shd w:val="clear" w:color="auto" w:fill="FFFFFF"/>
        <w:spacing w:line="264" w:lineRule="auto"/>
        <w:outlineLvl w:val="2"/>
        <w:rPr>
          <w:rFonts w:hint="eastAsia" w:ascii="宋体" w:hAnsi="宋体" w:cs="宋体"/>
          <w:b/>
          <w:bCs/>
          <w:kern w:val="0"/>
          <w:sz w:val="24"/>
        </w:rPr>
      </w:pPr>
      <w:bookmarkStart w:id="31" w:name="_Toc28359008"/>
      <w:bookmarkStart w:id="32" w:name="_Toc35393796"/>
      <w:bookmarkStart w:id="33" w:name="_Toc35393627"/>
      <w:bookmarkStart w:id="34" w:name="_Toc10059"/>
      <w:bookmarkStart w:id="35" w:name="_Toc28359085"/>
      <w:r>
        <w:rPr>
          <w:rFonts w:hint="eastAsia" w:ascii="宋体" w:hAnsi="宋体" w:cs="宋体"/>
          <w:b/>
          <w:bCs/>
          <w:kern w:val="0"/>
          <w:sz w:val="24"/>
        </w:rPr>
        <w:t>八、对本次招标提出询问，请按以下方式联系</w:t>
      </w:r>
      <w:bookmarkEnd w:id="31"/>
      <w:bookmarkEnd w:id="32"/>
      <w:bookmarkEnd w:id="33"/>
      <w:bookmarkEnd w:id="34"/>
      <w:bookmarkEnd w:id="35"/>
    </w:p>
    <w:p w14:paraId="49400247">
      <w:pPr>
        <w:widowControl/>
        <w:spacing w:line="264" w:lineRule="auto"/>
        <w:ind w:firstLine="480" w:firstLineChars="200"/>
        <w:jc w:val="left"/>
        <w:rPr>
          <w:rFonts w:hint="eastAsia" w:ascii="宋体" w:hAnsi="宋体" w:cs="宋体"/>
          <w:sz w:val="24"/>
        </w:rPr>
      </w:pPr>
      <w:r>
        <w:rPr>
          <w:rFonts w:hint="eastAsia" w:ascii="宋体" w:hAnsi="宋体" w:cs="宋体"/>
          <w:sz w:val="24"/>
        </w:rPr>
        <w:t>1.采购人信息</w:t>
      </w:r>
    </w:p>
    <w:p w14:paraId="76508686">
      <w:pPr>
        <w:spacing w:line="264" w:lineRule="auto"/>
        <w:ind w:firstLine="480" w:firstLineChars="200"/>
        <w:jc w:val="left"/>
        <w:rPr>
          <w:rFonts w:hint="eastAsia" w:ascii="宋体" w:hAnsi="宋体" w:cs="宋体"/>
          <w:sz w:val="24"/>
        </w:rPr>
      </w:pPr>
      <w:bookmarkStart w:id="36" w:name="_Toc28359009"/>
      <w:bookmarkStart w:id="37" w:name="_Toc28359086"/>
      <w:r>
        <w:rPr>
          <w:rFonts w:hint="eastAsia" w:ascii="宋体" w:hAnsi="宋体" w:cs="宋体"/>
          <w:sz w:val="24"/>
        </w:rPr>
        <w:t>名  称：深圳市科技交流服务中心</w:t>
      </w:r>
    </w:p>
    <w:p w14:paraId="47C1B0AB">
      <w:pPr>
        <w:spacing w:line="264" w:lineRule="auto"/>
        <w:ind w:firstLine="480" w:firstLineChars="200"/>
        <w:jc w:val="left"/>
        <w:rPr>
          <w:rFonts w:hint="eastAsia" w:ascii="宋体" w:hAnsi="宋体" w:cs="宋体"/>
          <w:sz w:val="24"/>
        </w:rPr>
      </w:pPr>
      <w:r>
        <w:rPr>
          <w:rFonts w:hint="eastAsia" w:ascii="宋体" w:hAnsi="宋体" w:cs="宋体"/>
          <w:sz w:val="24"/>
        </w:rPr>
        <w:t>地  址：深圳市福田区上步中路1001号深圳科技大厦10楼</w:t>
      </w:r>
    </w:p>
    <w:p w14:paraId="4EAC19A8">
      <w:pPr>
        <w:spacing w:line="264" w:lineRule="auto"/>
        <w:ind w:firstLine="480" w:firstLineChars="200"/>
        <w:jc w:val="left"/>
        <w:rPr>
          <w:rFonts w:hint="eastAsia" w:ascii="宋体" w:hAnsi="宋体" w:cs="宋体"/>
          <w:sz w:val="24"/>
        </w:rPr>
      </w:pPr>
      <w:r>
        <w:rPr>
          <w:rFonts w:hint="eastAsia" w:ascii="宋体" w:hAnsi="宋体" w:cs="宋体"/>
          <w:sz w:val="24"/>
        </w:rPr>
        <w:t>联系人：陈老师</w:t>
      </w:r>
    </w:p>
    <w:p w14:paraId="303BAA40">
      <w:pPr>
        <w:spacing w:line="264" w:lineRule="auto"/>
        <w:ind w:firstLine="480" w:firstLineChars="200"/>
        <w:jc w:val="left"/>
        <w:rPr>
          <w:rFonts w:hint="eastAsia" w:ascii="宋体" w:hAnsi="宋体" w:cs="宋体"/>
          <w:sz w:val="24"/>
        </w:rPr>
      </w:pPr>
      <w:r>
        <w:rPr>
          <w:rFonts w:hint="eastAsia" w:ascii="宋体" w:hAnsi="宋体" w:cs="宋体"/>
          <w:sz w:val="24"/>
        </w:rPr>
        <w:t>电  话：0755-83699780</w:t>
      </w:r>
    </w:p>
    <w:p w14:paraId="4D4DE2DC">
      <w:pPr>
        <w:spacing w:line="264" w:lineRule="auto"/>
        <w:ind w:firstLine="480" w:firstLineChars="200"/>
        <w:jc w:val="left"/>
        <w:rPr>
          <w:rFonts w:hint="eastAsia" w:ascii="宋体" w:hAnsi="宋体" w:cs="宋体"/>
          <w:sz w:val="24"/>
        </w:rPr>
      </w:pPr>
      <w:r>
        <w:rPr>
          <w:rFonts w:hint="eastAsia" w:ascii="宋体" w:hAnsi="宋体" w:cs="宋体"/>
          <w:sz w:val="24"/>
        </w:rPr>
        <w:t>2.采购代理机构信息</w:t>
      </w:r>
      <w:bookmarkEnd w:id="36"/>
      <w:bookmarkEnd w:id="37"/>
    </w:p>
    <w:p w14:paraId="2DDE7762">
      <w:pPr>
        <w:widowControl/>
        <w:shd w:val="clear" w:color="auto" w:fill="FFFFFF"/>
        <w:spacing w:line="264" w:lineRule="auto"/>
        <w:ind w:firstLine="480" w:firstLineChars="200"/>
        <w:jc w:val="left"/>
        <w:rPr>
          <w:rFonts w:hint="eastAsia" w:ascii="宋体" w:hAnsi="宋体" w:cs="宋体"/>
          <w:kern w:val="0"/>
          <w:sz w:val="24"/>
        </w:rPr>
      </w:pPr>
      <w:bookmarkStart w:id="38" w:name="_Toc28359087"/>
      <w:bookmarkStart w:id="39" w:name="_Toc28359010"/>
      <w:r>
        <w:rPr>
          <w:rFonts w:hint="eastAsia" w:ascii="宋体" w:hAnsi="宋体" w:cs="宋体"/>
          <w:kern w:val="0"/>
          <w:sz w:val="24"/>
        </w:rPr>
        <w:t>名  称：中国远东国际招标有限公司</w:t>
      </w:r>
    </w:p>
    <w:p w14:paraId="029A0196">
      <w:pPr>
        <w:widowControl/>
        <w:shd w:val="clear" w:color="auto" w:fill="FFFFFF"/>
        <w:spacing w:line="264" w:lineRule="auto"/>
        <w:ind w:firstLine="480" w:firstLineChars="200"/>
        <w:jc w:val="left"/>
        <w:rPr>
          <w:rFonts w:hint="eastAsia" w:ascii="宋体" w:hAnsi="宋体" w:cs="宋体"/>
          <w:kern w:val="0"/>
          <w:sz w:val="24"/>
        </w:rPr>
      </w:pPr>
      <w:r>
        <w:rPr>
          <w:rFonts w:hint="eastAsia" w:ascii="宋体" w:hAnsi="宋体" w:cs="宋体"/>
          <w:kern w:val="0"/>
          <w:sz w:val="24"/>
        </w:rPr>
        <w:t>地  址：深圳市福田区上步南路1001号锦峰大厦22楼</w:t>
      </w:r>
    </w:p>
    <w:p w14:paraId="5446409E">
      <w:pPr>
        <w:widowControl/>
        <w:shd w:val="clear" w:color="auto" w:fill="FFFFFF"/>
        <w:spacing w:line="264" w:lineRule="auto"/>
        <w:ind w:firstLine="480" w:firstLineChars="200"/>
        <w:jc w:val="left"/>
        <w:rPr>
          <w:rFonts w:hint="eastAsia" w:ascii="宋体" w:hAnsi="宋体" w:cs="宋体"/>
          <w:kern w:val="0"/>
          <w:sz w:val="24"/>
        </w:rPr>
      </w:pPr>
      <w:r>
        <w:rPr>
          <w:rFonts w:hint="eastAsia" w:ascii="宋体" w:hAnsi="宋体" w:cs="宋体"/>
          <w:kern w:val="0"/>
          <w:sz w:val="24"/>
        </w:rPr>
        <w:t>联系人：李工</w:t>
      </w:r>
    </w:p>
    <w:p w14:paraId="31387ED0">
      <w:pPr>
        <w:widowControl/>
        <w:shd w:val="clear" w:color="auto" w:fill="FFFFFF"/>
        <w:spacing w:line="264" w:lineRule="auto"/>
        <w:ind w:firstLine="480" w:firstLineChars="200"/>
        <w:jc w:val="left"/>
        <w:rPr>
          <w:rFonts w:hint="eastAsia" w:ascii="宋体" w:hAnsi="宋体" w:cs="宋体"/>
          <w:kern w:val="0"/>
          <w:sz w:val="24"/>
        </w:rPr>
      </w:pPr>
      <w:r>
        <w:rPr>
          <w:rFonts w:hint="eastAsia" w:ascii="宋体" w:hAnsi="宋体" w:cs="宋体"/>
          <w:kern w:val="0"/>
          <w:sz w:val="24"/>
        </w:rPr>
        <w:t>电  话：《招标（采购）文件》获取咨询）0755-83629806、82078819、83629816</w:t>
      </w:r>
    </w:p>
    <w:p w14:paraId="24D7A187">
      <w:pPr>
        <w:widowControl/>
        <w:shd w:val="clear" w:color="auto" w:fill="FFFFFF"/>
        <w:spacing w:line="264" w:lineRule="auto"/>
        <w:ind w:firstLine="1440" w:firstLineChars="600"/>
        <w:jc w:val="left"/>
        <w:rPr>
          <w:rFonts w:hint="eastAsia" w:ascii="宋体" w:hAnsi="宋体" w:cs="宋体"/>
          <w:kern w:val="0"/>
          <w:sz w:val="24"/>
        </w:rPr>
      </w:pPr>
      <w:r>
        <w:rPr>
          <w:rFonts w:hint="eastAsia" w:ascii="宋体" w:hAnsi="宋体" w:cs="宋体"/>
          <w:kern w:val="0"/>
          <w:sz w:val="24"/>
        </w:rPr>
        <w:t>（其他咨询）0755-82078819、82077364转121</w:t>
      </w:r>
    </w:p>
    <w:p w14:paraId="15AFF1F1">
      <w:pPr>
        <w:widowControl/>
        <w:shd w:val="clear" w:color="auto" w:fill="FFFFFF"/>
        <w:spacing w:line="264" w:lineRule="auto"/>
        <w:ind w:firstLine="480" w:firstLineChars="200"/>
        <w:jc w:val="left"/>
        <w:rPr>
          <w:rFonts w:hint="eastAsia" w:ascii="宋体" w:hAnsi="宋体" w:cs="宋体"/>
          <w:kern w:val="0"/>
          <w:sz w:val="24"/>
        </w:rPr>
      </w:pPr>
      <w:r>
        <w:rPr>
          <w:rFonts w:hint="eastAsia" w:ascii="宋体" w:hAnsi="宋体" w:cs="宋体"/>
          <w:kern w:val="0"/>
          <w:sz w:val="24"/>
        </w:rPr>
        <w:t>传  真：0755-82077519</w:t>
      </w:r>
    </w:p>
    <w:p w14:paraId="3F11C146">
      <w:pPr>
        <w:spacing w:line="264" w:lineRule="auto"/>
        <w:ind w:firstLine="480" w:firstLineChars="200"/>
        <w:rPr>
          <w:rFonts w:hint="eastAsia" w:ascii="宋体" w:hAnsi="宋体" w:cs="宋体"/>
          <w:kern w:val="0"/>
          <w:sz w:val="24"/>
        </w:rPr>
      </w:pPr>
      <w:r>
        <w:rPr>
          <w:rFonts w:hint="eastAsia" w:ascii="宋体" w:hAnsi="宋体" w:cs="宋体"/>
          <w:kern w:val="0"/>
          <w:sz w:val="24"/>
        </w:rPr>
        <w:t>邮  箱：</w:t>
      </w:r>
      <w:r>
        <w:fldChar w:fldCharType="begin"/>
      </w:r>
      <w:r>
        <w:instrText xml:space="preserve"> HYPERLINK "mailto:info@zgyd11.com、dept2@zgyd11.com" </w:instrText>
      </w:r>
      <w:r>
        <w:fldChar w:fldCharType="separate"/>
      </w:r>
      <w:r>
        <w:rPr>
          <w:rFonts w:hint="eastAsia" w:ascii="宋体" w:hAnsi="宋体" w:cs="宋体"/>
          <w:kern w:val="0"/>
          <w:sz w:val="24"/>
        </w:rPr>
        <w:t>info@zgyd11.com、</w:t>
      </w:r>
      <w:r>
        <w:rPr>
          <w:rStyle w:val="16"/>
          <w:rFonts w:hint="default"/>
          <w:color w:val="auto"/>
          <w:kern w:val="0"/>
          <w:sz w:val="24"/>
          <w:szCs w:val="24"/>
        </w:rPr>
        <w:t>dept2@zgyd11.com</w:t>
      </w:r>
      <w:r>
        <w:rPr>
          <w:rStyle w:val="16"/>
          <w:rFonts w:hint="default"/>
          <w:color w:val="auto"/>
          <w:kern w:val="0"/>
          <w:sz w:val="24"/>
          <w:szCs w:val="24"/>
        </w:rPr>
        <w:fldChar w:fldCharType="end"/>
      </w:r>
    </w:p>
    <w:p w14:paraId="14794B8E">
      <w:pPr>
        <w:spacing w:line="264" w:lineRule="auto"/>
        <w:ind w:firstLine="480" w:firstLineChars="200"/>
        <w:rPr>
          <w:rFonts w:hint="eastAsia" w:ascii="宋体" w:hAnsi="宋体" w:cs="宋体"/>
          <w:sz w:val="24"/>
          <w:u w:val="single"/>
        </w:rPr>
      </w:pPr>
      <w:r>
        <w:rPr>
          <w:rFonts w:hint="eastAsia" w:ascii="宋体" w:hAnsi="宋体" w:cs="宋体"/>
          <w:sz w:val="24"/>
        </w:rPr>
        <w:t>3.项目联系方式</w:t>
      </w:r>
      <w:bookmarkEnd w:id="38"/>
      <w:bookmarkEnd w:id="39"/>
    </w:p>
    <w:p w14:paraId="6B39081C">
      <w:pPr>
        <w:pStyle w:val="8"/>
        <w:spacing w:line="264" w:lineRule="auto"/>
        <w:ind w:firstLine="480" w:firstLineChars="200"/>
        <w:rPr>
          <w:rFonts w:hint="eastAsia" w:hAnsi="宋体" w:cs="宋体"/>
          <w:sz w:val="24"/>
        </w:rPr>
      </w:pPr>
      <w:r>
        <w:rPr>
          <w:rFonts w:hint="eastAsia" w:hAnsi="宋体" w:cs="宋体"/>
          <w:sz w:val="24"/>
        </w:rPr>
        <w:t>项目联系人：</w:t>
      </w:r>
      <w:r>
        <w:rPr>
          <w:rFonts w:hint="eastAsia" w:hAnsi="宋体" w:cs="宋体"/>
          <w:kern w:val="0"/>
          <w:sz w:val="24"/>
        </w:rPr>
        <w:t>黄工、</w:t>
      </w:r>
      <w:r>
        <w:rPr>
          <w:rFonts w:hint="eastAsia" w:hAnsi="宋体" w:cs="宋体"/>
          <w:sz w:val="24"/>
        </w:rPr>
        <w:t>王工</w:t>
      </w:r>
    </w:p>
    <w:p w14:paraId="5DCB7069">
      <w:pPr>
        <w:pStyle w:val="8"/>
        <w:ind w:firstLine="480" w:firstLineChars="200"/>
        <w:rPr>
          <w:rFonts w:hAnsi="宋体" w:cs="宋体"/>
          <w:color w:val="auto"/>
          <w:sz w:val="24"/>
        </w:rPr>
      </w:pPr>
      <w:r>
        <w:rPr>
          <w:rFonts w:hint="eastAsia" w:ascii="宋体" w:hAnsi="宋体" w:cs="宋体"/>
          <w:sz w:val="24"/>
        </w:rPr>
        <w:t>电　话：0755-82077536转</w:t>
      </w:r>
      <w:r>
        <w:rPr>
          <w:rFonts w:hint="eastAsia" w:ascii="宋体" w:hAnsi="宋体" w:cs="宋体"/>
          <w:kern w:val="0"/>
          <w:sz w:val="24"/>
        </w:rPr>
        <w:t>107、</w:t>
      </w:r>
      <w:r>
        <w:rPr>
          <w:rFonts w:hint="eastAsia" w:ascii="宋体" w:hAnsi="宋体" w:cs="宋体"/>
          <w:sz w:val="24"/>
        </w:rPr>
        <w:t>103</w:t>
      </w:r>
    </w:p>
    <w:p w14:paraId="4145B89F">
      <w:pPr>
        <w:widowControl/>
        <w:spacing w:line="288" w:lineRule="auto"/>
        <w:ind w:firstLine="723" w:firstLineChars="200"/>
        <w:jc w:val="both"/>
        <w:rPr>
          <w:rFonts w:hint="eastAsia" w:ascii="宋体" w:hAnsi="宋体" w:cs="宋体"/>
          <w:b/>
          <w:bCs/>
          <w:color w:val="000000"/>
          <w:kern w:val="0"/>
          <w:sz w:val="36"/>
          <w:szCs w:val="36"/>
          <w:lang w:eastAsia="zh-CN" w:bidi="ar"/>
        </w:rPr>
      </w:pPr>
    </w:p>
    <w:bookmarkEnd w:id="0"/>
    <w:p w14:paraId="680EFA0D">
      <w:pPr>
        <w:jc w:val="right"/>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中国远东国际招标有限公司</w:t>
      </w:r>
    </w:p>
    <w:p w14:paraId="6C99159C">
      <w:pPr>
        <w:wordWrap w:val="0"/>
        <w:jc w:val="righ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202</w:t>
      </w: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年</w:t>
      </w:r>
      <w:r>
        <w:rPr>
          <w:rFonts w:hint="eastAsia" w:ascii="宋体" w:hAnsi="宋体" w:cs="宋体"/>
          <w:b/>
          <w:bCs/>
          <w:color w:val="000000"/>
          <w:kern w:val="0"/>
          <w:sz w:val="24"/>
          <w:szCs w:val="24"/>
          <w:lang w:val="en-US" w:eastAsia="zh-CN" w:bidi="ar"/>
        </w:rPr>
        <w:t>10</w:t>
      </w:r>
      <w:r>
        <w:rPr>
          <w:rFonts w:hint="eastAsia" w:ascii="宋体" w:hAnsi="宋体" w:eastAsia="宋体" w:cs="宋体"/>
          <w:b/>
          <w:bCs/>
          <w:color w:val="000000"/>
          <w:kern w:val="0"/>
          <w:sz w:val="24"/>
          <w:szCs w:val="24"/>
          <w:lang w:val="en-US" w:eastAsia="zh-CN" w:bidi="ar"/>
        </w:rPr>
        <w:t>月</w:t>
      </w:r>
      <w:r>
        <w:rPr>
          <w:rFonts w:hint="eastAsia" w:ascii="宋体" w:hAnsi="宋体" w:cs="宋体"/>
          <w:b/>
          <w:bCs/>
          <w:color w:val="000000"/>
          <w:kern w:val="0"/>
          <w:sz w:val="24"/>
          <w:szCs w:val="24"/>
          <w:lang w:val="en-US" w:eastAsia="zh-CN" w:bidi="ar"/>
        </w:rPr>
        <w:t>9</w:t>
      </w:r>
      <w:r>
        <w:rPr>
          <w:rFonts w:hint="eastAsia" w:ascii="宋体" w:hAnsi="宋体" w:eastAsia="宋体" w:cs="宋体"/>
          <w:b/>
          <w:bCs/>
          <w:color w:val="000000"/>
          <w:kern w:val="0"/>
          <w:sz w:val="24"/>
          <w:szCs w:val="24"/>
          <w:lang w:val="en-US" w:eastAsia="zh-CN" w:bidi="ar"/>
        </w:rPr>
        <w:t>日</w:t>
      </w:r>
    </w:p>
    <w:p w14:paraId="0022A6F6"/>
    <w:sectPr>
      <w:pgSz w:w="11906" w:h="16838"/>
      <w:pgMar w:top="1134" w:right="1134" w:bottom="113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87C8C"/>
    <w:rsid w:val="045B0417"/>
    <w:rsid w:val="05493A5F"/>
    <w:rsid w:val="0696614F"/>
    <w:rsid w:val="083C3748"/>
    <w:rsid w:val="0A02693E"/>
    <w:rsid w:val="1009529D"/>
    <w:rsid w:val="19120EEE"/>
    <w:rsid w:val="1DD833FD"/>
    <w:rsid w:val="1F0D0DFB"/>
    <w:rsid w:val="223B0AD3"/>
    <w:rsid w:val="26303237"/>
    <w:rsid w:val="337766C4"/>
    <w:rsid w:val="33BD7D17"/>
    <w:rsid w:val="340C5C68"/>
    <w:rsid w:val="355A28E3"/>
    <w:rsid w:val="35E56E0F"/>
    <w:rsid w:val="3A34785C"/>
    <w:rsid w:val="3A6E28F0"/>
    <w:rsid w:val="451322E6"/>
    <w:rsid w:val="49813EF8"/>
    <w:rsid w:val="4D5126AC"/>
    <w:rsid w:val="523003B4"/>
    <w:rsid w:val="56CD5B99"/>
    <w:rsid w:val="5AD343D2"/>
    <w:rsid w:val="649E3401"/>
    <w:rsid w:val="64D12312"/>
    <w:rsid w:val="6A887C8C"/>
    <w:rsid w:val="6C7B5AA0"/>
    <w:rsid w:val="6C866044"/>
    <w:rsid w:val="70802CE4"/>
    <w:rsid w:val="7682346D"/>
    <w:rsid w:val="78E3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Times New Roman" w:hAnsi="Times New Roman" w:eastAsia="宋体" w:cs="Times New Roman"/>
      <w:kern w:val="0"/>
      <w:sz w:val="24"/>
      <w:szCs w:val="20"/>
    </w:rPr>
  </w:style>
  <w:style w:type="paragraph" w:styleId="3">
    <w:name w:val="heading 3"/>
    <w:basedOn w:val="4"/>
    <w:next w:val="1"/>
    <w:qFormat/>
    <w:uiPriority w:val="0"/>
    <w:pPr>
      <w:spacing w:before="260" w:after="260"/>
      <w:outlineLvl w:val="2"/>
    </w:pPr>
    <w:rPr>
      <w:rFonts w:ascii="宋体" w:hAnsi="宋体" w:eastAsia="宋体" w:cs="Times New Roman"/>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jc w:val="left"/>
      <w:textAlignment w:val="baseline"/>
    </w:pPr>
    <w:rPr>
      <w:kern w:val="0"/>
      <w:sz w:val="24"/>
    </w:rPr>
  </w:style>
  <w:style w:type="paragraph" w:styleId="6">
    <w:name w:val="Body Text"/>
    <w:basedOn w:val="1"/>
    <w:next w:val="1"/>
    <w:qFormat/>
    <w:uiPriority w:val="0"/>
    <w:pPr>
      <w:tabs>
        <w:tab w:val="left" w:pos="562"/>
        <w:tab w:val="left" w:pos="3372"/>
        <w:tab w:val="left" w:pos="3653"/>
      </w:tabs>
    </w:pPr>
    <w:rPr>
      <w:rFonts w:ascii="Times New Roman" w:hAnsi="Times New Roman" w:eastAsia="宋体" w:cs="Times New Roman"/>
      <w:sz w:val="24"/>
    </w:rPr>
  </w:style>
  <w:style w:type="paragraph" w:styleId="7">
    <w:name w:val="Block Text"/>
    <w:basedOn w:val="1"/>
    <w:qFormat/>
    <w:uiPriority w:val="0"/>
    <w:pPr>
      <w:spacing w:line="360" w:lineRule="auto"/>
      <w:ind w:left="-85" w:right="-244" w:firstLine="435"/>
    </w:pPr>
  </w:style>
  <w:style w:type="paragraph" w:styleId="8">
    <w:name w:val="Plain Text"/>
    <w:basedOn w:val="1"/>
    <w:qFormat/>
    <w:uiPriority w:val="0"/>
    <w:rPr>
      <w:rFonts w:ascii="宋体" w:hAnsi="Courier New" w:eastAsia="宋体" w:cs="Times New Roman"/>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Body Text 2"/>
    <w:basedOn w:val="1"/>
    <w:qFormat/>
    <w:uiPriority w:val="0"/>
    <w:pPr>
      <w:spacing w:line="360" w:lineRule="auto"/>
    </w:pPr>
    <w:rPr>
      <w:sz w:val="24"/>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2">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styleId="13">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6">
    <w:name w:val="Hyperlink"/>
    <w:qFormat/>
    <w:uiPriority w:val="0"/>
    <w:rPr>
      <w:rFonts w:hint="eastAsia" w:ascii="宋体" w:hAnsi="宋体" w:eastAsia="宋体" w:cs="宋体"/>
      <w:color w:val="0031C1"/>
      <w:sz w:val="18"/>
      <w:szCs w:val="18"/>
      <w:u w:val="none"/>
    </w:rPr>
  </w:style>
  <w:style w:type="paragraph" w:customStyle="1" w:styleId="1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18">
    <w:name w:val="No Spacing"/>
    <w:basedOn w:val="1"/>
    <w:qFormat/>
    <w:uiPriority w:val="0"/>
    <w:pPr>
      <w:widowControl/>
      <w:jc w:val="left"/>
    </w:pPr>
    <w:rPr>
      <w:rFonts w:ascii="Calibri" w:hAnsi="Calibri"/>
      <w:kern w:val="0"/>
      <w:sz w:val="22"/>
      <w:szCs w:val="2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2808</Words>
  <Characters>3182</Characters>
  <Lines>0</Lines>
  <Paragraphs>0</Paragraphs>
  <TotalTime>0</TotalTime>
  <ScaleCrop>false</ScaleCrop>
  <LinksUpToDate>false</LinksUpToDate>
  <CharactersWithSpaces>3209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2025-04-22T11:30:00Z</dcterms:created>
  <dc:creator>火已渐熄</dc:creator>
  <cp:lastModifiedBy>Connie</cp:lastModifiedBy>
  <dcterms:modified xsi:type="dcterms:W3CDTF">2025-10-09T09:13:07Z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245D5277C1F441E48F0A85F2CA3B4894_13</vt:lpwstr>
  </property>
  <property fmtid="{D5CDD505-2E9C-101B-9397-08002B2CF9AE}" pid="4" name="KSOTemplateDocerSaveRecord">
    <vt:lpwstr>eyJoZGlkIjoiYTU4OGFiZGJmMTMxNmVhZTM2ZDZmNTYxMDhjZjQ4ZjQiLCJ1c2VySWQiOiI1NDE3NzEwMTMifQ==</vt:lpwstr>
  </property>
</Properties>
</file>