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C582">
      <w:pPr>
        <w:pStyle w:val="4"/>
        <w:rPr>
          <w:rFonts w:hint="eastAsia" w:cs="宋体"/>
          <w:sz w:val="22"/>
        </w:rPr>
      </w:pPr>
      <w:r>
        <w:rPr>
          <w:rFonts w:hint="eastAsia"/>
          <w:sz w:val="36"/>
          <w:szCs w:val="22"/>
        </w:rPr>
        <w:t>深圳市安络科技有限公司股东全部权益价值资产评估项目采购公告</w:t>
      </w:r>
    </w:p>
    <w:p w14:paraId="63F95243">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深圳市安络科技有限公司股东全部权益价值资产评估项目</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深圳市安络科技有限公司股东全部权益价值资产评估项目</w:t>
      </w:r>
      <w:r>
        <w:rPr>
          <w:rFonts w:ascii="Times New Roman" w:hAnsi="Times New Roman"/>
          <w:color w:val="000000"/>
          <w:sz w:val="22"/>
          <w:szCs w:val="22"/>
          <w:shd w:val="clear" w:color="auto" w:fill="FFFFFF"/>
        </w:rPr>
        <w:t>的潜在投标人应在深圳市罗湖区太宁路2号百仕达大厦27B获取</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文件，并于</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6</w:t>
      </w:r>
      <w:r>
        <w:rPr>
          <w:rFonts w:ascii="Times New Roman" w:hAnsi="Times New Roman"/>
          <w:color w:val="000000"/>
          <w:sz w:val="22"/>
          <w:szCs w:val="22"/>
        </w:rPr>
        <w:t>月</w:t>
      </w:r>
      <w:r>
        <w:rPr>
          <w:rFonts w:hint="eastAsia" w:ascii="Times New Roman" w:hAnsi="Times New Roman"/>
          <w:color w:val="000000"/>
          <w:sz w:val="22"/>
          <w:szCs w:val="22"/>
          <w:lang w:val="en-US" w:eastAsia="zh-CN"/>
        </w:rPr>
        <w:t>9</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bookmarkStart w:id="1" w:name="_GoBack"/>
      <w:bookmarkEnd w:id="1"/>
    </w:p>
    <w:p w14:paraId="7262239A">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0C818ED0">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3324-DH2531F1088</w:t>
      </w:r>
    </w:p>
    <w:p w14:paraId="3BB6A83C">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深圳市安络科技有限公司股东全部权益价值资产评估项目</w:t>
      </w:r>
    </w:p>
    <w:p w14:paraId="0895F036">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35,000.00</w:t>
      </w:r>
      <w:r>
        <w:rPr>
          <w:rFonts w:ascii="Times New Roman" w:hAnsi="Times New Roman"/>
          <w:color w:val="000000"/>
          <w:sz w:val="22"/>
          <w:szCs w:val="22"/>
          <w:shd w:val="clear" w:color="auto" w:fill="FFFFFF"/>
        </w:rPr>
        <w:t>元</w:t>
      </w:r>
    </w:p>
    <w:p w14:paraId="32C5F52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35,000.00</w:t>
      </w:r>
      <w:r>
        <w:rPr>
          <w:rFonts w:ascii="Times New Roman" w:hAnsi="Times New Roman"/>
          <w:color w:val="000000"/>
          <w:sz w:val="22"/>
          <w:szCs w:val="22"/>
          <w:shd w:val="clear" w:color="auto" w:fill="FFFFFF"/>
        </w:rPr>
        <w:t>元</w:t>
      </w:r>
    </w:p>
    <w:p w14:paraId="3078F49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672CC32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1186288A">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56355E2F">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05117B9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FF5FCE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2731B6F4">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193DCCA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754FDAB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C1A4F21">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0F315BB">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75CEE06">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6C20AF5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6616507C">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0C3C412">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DC2494F">
      <w:pPr>
        <w:widowControl/>
        <w:shd w:val="clear" w:color="auto" w:fill="FFFFFF"/>
        <w:spacing w:line="360" w:lineRule="atLeast"/>
        <w:ind w:firstLine="440" w:firstLineChars="200"/>
        <w:jc w:val="left"/>
        <w:rPr>
          <w:rFonts w:hint="eastAsia" w:ascii="Times New Roman" w:hAnsi="Times New Roman" w:eastAsia="宋体" w:cs="Times New Roman"/>
          <w:color w:val="000000"/>
          <w:sz w:val="22"/>
          <w:szCs w:val="22"/>
          <w:shd w:val="clear" w:color="auto" w:fill="FFFFFF"/>
          <w:lang w:eastAsia="zh-CN"/>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r>
        <w:rPr>
          <w:rFonts w:hint="eastAsia" w:ascii="Times New Roman" w:hAnsi="Times New Roman"/>
          <w:color w:val="000000"/>
          <w:sz w:val="22"/>
          <w:szCs w:val="22"/>
          <w:shd w:val="clear" w:color="auto" w:fill="FFFFFF"/>
          <w:lang w:eastAsia="zh-CN"/>
        </w:rPr>
        <w:t>；</w:t>
      </w:r>
    </w:p>
    <w:p w14:paraId="751AF015">
      <w:pPr>
        <w:widowControl/>
        <w:shd w:val="clear" w:color="auto" w:fill="FFFFFF"/>
        <w:spacing w:line="360" w:lineRule="atLeast"/>
        <w:ind w:firstLine="440" w:firstLineChars="200"/>
        <w:jc w:val="left"/>
        <w:rPr>
          <w:rFonts w:hint="eastAsia" w:ascii="Times New Roman" w:hAnsi="Times New Roman" w:eastAsia="宋体" w:cs="Times New Roman"/>
          <w:color w:val="000000"/>
          <w:sz w:val="22"/>
          <w:szCs w:val="22"/>
          <w:shd w:val="clear" w:color="auto" w:fill="FFFFFF"/>
          <w:lang w:eastAsia="zh-CN"/>
        </w:rPr>
      </w:pPr>
      <w:r>
        <w:rPr>
          <w:rFonts w:hint="eastAsia" w:ascii="Times New Roman" w:hAnsi="Times New Roman" w:eastAsia="宋体" w:cs="Times New Roman"/>
          <w:color w:val="000000"/>
          <w:sz w:val="22"/>
          <w:szCs w:val="22"/>
          <w:shd w:val="clear" w:color="auto" w:fill="FFFFFF"/>
          <w:lang w:eastAsia="zh-CN"/>
        </w:rPr>
        <w:t>（</w:t>
      </w:r>
      <w:r>
        <w:rPr>
          <w:rFonts w:hint="eastAsia" w:ascii="Times New Roman" w:hAnsi="Times New Roman" w:eastAsia="宋体" w:cs="Times New Roman"/>
          <w:color w:val="000000"/>
          <w:sz w:val="22"/>
          <w:szCs w:val="22"/>
          <w:shd w:val="clear" w:color="auto" w:fill="FFFFFF"/>
          <w:lang w:val="en-US" w:eastAsia="zh-CN"/>
        </w:rPr>
        <w:t>10</w:t>
      </w:r>
      <w:r>
        <w:rPr>
          <w:rFonts w:hint="eastAsia" w:ascii="Times New Roman" w:hAnsi="Times New Roman" w:eastAsia="宋体" w:cs="Times New Roman"/>
          <w:color w:val="000000"/>
          <w:sz w:val="22"/>
          <w:szCs w:val="22"/>
          <w:shd w:val="clear" w:color="auto" w:fill="FFFFFF"/>
          <w:lang w:eastAsia="zh-CN"/>
        </w:rPr>
        <w:t>）投标人具有所在地省级财政部门备案的资产评估资质（提供登记备案公告截图或登记证书扫描件；如国家另有规定的，则适用其规定，投标人须提供相关证明材料）。</w:t>
      </w:r>
    </w:p>
    <w:p w14:paraId="0859B115">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w:t>
      </w:r>
      <w:r>
        <w:rPr>
          <w:rFonts w:hint="eastAsia" w:ascii="Times New Roman" w:hAnsi="Times New Roman"/>
          <w:b/>
          <w:bCs/>
          <w:color w:val="000000"/>
          <w:sz w:val="22"/>
          <w:szCs w:val="22"/>
          <w:shd w:val="clear" w:color="auto" w:fill="FFFFFF"/>
        </w:rPr>
        <w:t>采购</w:t>
      </w:r>
      <w:r>
        <w:rPr>
          <w:rFonts w:ascii="Times New Roman" w:hAnsi="Times New Roman"/>
          <w:b/>
          <w:bCs/>
          <w:color w:val="000000"/>
          <w:sz w:val="22"/>
          <w:szCs w:val="22"/>
          <w:shd w:val="clear" w:color="auto" w:fill="FFFFFF"/>
        </w:rPr>
        <w:t>文件</w:t>
      </w:r>
    </w:p>
    <w:p w14:paraId="419C3D7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28</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6</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日，每天上午09:00至12:00，下午14：30至17:30（北京时间，法定节假日除外）</w:t>
      </w:r>
    </w:p>
    <w:p w14:paraId="058925B2">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25F3F3C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0FD913E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669EA6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148A91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2CC1C9C3">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6507D4C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5</w:t>
      </w:r>
      <w:r>
        <w:rPr>
          <w:rFonts w:ascii="Times New Roman" w:hAnsi="Times New Roman"/>
          <w:color w:val="000000"/>
          <w:sz w:val="22"/>
          <w:szCs w:val="22"/>
          <w:shd w:val="clear" w:color="auto" w:fill="FFFFFF"/>
        </w:rPr>
        <w:t>00.00元（售后不退）</w:t>
      </w:r>
    </w:p>
    <w:p w14:paraId="3A484641">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5804D17F">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13EDD51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3FE6830B">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7ABF5D03">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7BD5C1AA">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461F848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6</w:t>
      </w:r>
      <w:r>
        <w:rPr>
          <w:rFonts w:ascii="Times New Roman" w:hAnsi="Times New Roman"/>
          <w:color w:val="000000"/>
          <w:sz w:val="22"/>
          <w:szCs w:val="22"/>
        </w:rPr>
        <w:t>月</w:t>
      </w:r>
      <w:r>
        <w:rPr>
          <w:rFonts w:hint="eastAsia" w:ascii="Times New Roman" w:hAnsi="Times New Roman"/>
          <w:color w:val="000000"/>
          <w:sz w:val="22"/>
          <w:szCs w:val="22"/>
          <w:lang w:val="en-US" w:eastAsia="zh-CN"/>
        </w:rPr>
        <w:t>9</w:t>
      </w:r>
      <w:r>
        <w:rPr>
          <w:rFonts w:ascii="Times New Roman" w:hAnsi="Times New Roman"/>
          <w:color w:val="000000"/>
          <w:sz w:val="22"/>
          <w:szCs w:val="22"/>
        </w:rPr>
        <w:t>日</w:t>
      </w:r>
      <w:r>
        <w:rPr>
          <w:rFonts w:hint="eastAsia" w:ascii="Times New Roman" w:hAnsi="Times New Roman"/>
          <w:color w:val="000000"/>
          <w:sz w:val="22"/>
          <w:szCs w:val="22"/>
        </w:rPr>
        <w:t>14</w:t>
      </w:r>
      <w:r>
        <w:rPr>
          <w:rFonts w:ascii="Times New Roman" w:hAnsi="Times New Roman"/>
          <w:color w:val="000000"/>
          <w:sz w:val="22"/>
          <w:szCs w:val="22"/>
        </w:rPr>
        <w:t>点30分（北京时间）</w:t>
      </w:r>
    </w:p>
    <w:p w14:paraId="1CC85C3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5C1AFE2A">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03AC75E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24493AC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1863677B">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6766229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0658302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24AAB8A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09FCAEA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5D200E7D">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5A38DD98">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608D9DC5">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1.采购人信息</w:t>
      </w:r>
    </w:p>
    <w:p w14:paraId="7B5AEF69">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名　称：</w:t>
      </w:r>
      <w:r>
        <w:rPr>
          <w:rFonts w:hint="eastAsia" w:ascii="Times New Roman" w:hAnsi="Times New Roman"/>
          <w:color w:val="000000" w:themeColor="text1"/>
          <w:sz w:val="22"/>
          <w:szCs w:val="22"/>
          <w:shd w:val="clear" w:color="auto" w:fill="FFFFFF"/>
          <w14:textFill>
            <w14:solidFill>
              <w14:schemeClr w14:val="tx1"/>
            </w14:solidFill>
          </w14:textFill>
        </w:rPr>
        <w:t>深圳市科技交流服务中心</w:t>
      </w:r>
    </w:p>
    <w:p w14:paraId="1DB491FD">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地　址：</w:t>
      </w:r>
      <w:r>
        <w:rPr>
          <w:rFonts w:hint="eastAsia" w:ascii="Times New Roman" w:hAnsi="Times New Roman"/>
          <w:color w:val="000000" w:themeColor="text1"/>
          <w:sz w:val="22"/>
          <w:szCs w:val="22"/>
          <w:shd w:val="clear" w:color="auto" w:fill="FFFFFF"/>
          <w14:textFill>
            <w14:solidFill>
              <w14:schemeClr w14:val="tx1"/>
            </w14:solidFill>
          </w14:textFill>
        </w:rPr>
        <w:t>深圳市上步中路1001号科技大厦8楼</w:t>
      </w:r>
    </w:p>
    <w:p w14:paraId="7558561E">
      <w:pPr>
        <w:widowControl/>
        <w:shd w:val="clear" w:color="auto" w:fill="FFFFFF"/>
        <w:spacing w:line="360" w:lineRule="atLeast"/>
        <w:ind w:firstLine="435"/>
        <w:jc w:val="left"/>
        <w:rPr>
          <w:rFonts w:ascii="Times New Roman" w:hAnsi="Times New Roman"/>
          <w:color w:val="000000"/>
          <w:sz w:val="22"/>
          <w:szCs w:val="22"/>
          <w:highlight w:val="yellow"/>
          <w:shd w:val="clear" w:color="auto" w:fill="FFFFFF"/>
        </w:rPr>
      </w:pPr>
      <w:r>
        <w:rPr>
          <w:rFonts w:ascii="Times New Roman" w:hAnsi="Times New Roman"/>
          <w:color w:val="000000" w:themeColor="text1"/>
          <w:sz w:val="22"/>
          <w:szCs w:val="22"/>
          <w:shd w:val="clear" w:color="auto" w:fill="FFFFFF"/>
          <w14:textFill>
            <w14:solidFill>
              <w14:schemeClr w14:val="tx1"/>
            </w14:solidFill>
          </w14:textFill>
        </w:rPr>
        <w:t>联系方式：</w:t>
      </w:r>
      <w:r>
        <w:rPr>
          <w:rFonts w:hint="eastAsia" w:ascii="Times New Roman" w:hAnsi="Times New Roman"/>
          <w:color w:val="000000" w:themeColor="text1"/>
          <w:sz w:val="22"/>
          <w:szCs w:val="22"/>
          <w:shd w:val="clear" w:color="auto" w:fill="FFFFFF"/>
          <w14:textFill>
            <w14:solidFill>
              <w14:schemeClr w14:val="tx1"/>
            </w14:solidFill>
          </w14:textFill>
        </w:rPr>
        <w:t>杨老师</w:t>
      </w:r>
      <w:r>
        <w:rPr>
          <w:rFonts w:ascii="Times New Roman" w:hAnsi="Times New Roman"/>
          <w:color w:val="000000" w:themeColor="text1"/>
          <w:sz w:val="22"/>
          <w:szCs w:val="22"/>
          <w:shd w:val="clear" w:color="auto" w:fill="FFFFFF"/>
          <w14:textFill>
            <w14:solidFill>
              <w14:schemeClr w14:val="tx1"/>
            </w14:solidFill>
          </w14:textFill>
        </w:rPr>
        <w:t>，0755-</w:t>
      </w:r>
      <w:r>
        <w:rPr>
          <w:rFonts w:hint="eastAsia" w:ascii="Times New Roman" w:hAnsi="Times New Roman"/>
          <w:color w:val="000000" w:themeColor="text1"/>
          <w:sz w:val="22"/>
          <w:szCs w:val="22"/>
          <w:shd w:val="clear" w:color="auto" w:fill="FFFFFF"/>
          <w14:textFill>
            <w14:solidFill>
              <w14:schemeClr w14:val="tx1"/>
            </w14:solidFill>
          </w14:textFill>
        </w:rPr>
        <w:t>83671716</w:t>
      </w:r>
    </w:p>
    <w:p w14:paraId="13D77437">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0069BA5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2BD3A5E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77B162F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7FB409E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6B15C3B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4287936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636B7B4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6AC70CB4">
      <w:pPr>
        <w:pStyle w:val="9"/>
      </w:pPr>
    </w:p>
    <w:p w14:paraId="20B33CD5">
      <w:pPr>
        <w:ind w:left="-3780" w:leftChars="-1800"/>
        <w:jc w:val="right"/>
        <w:rPr>
          <w:rFonts w:ascii="Times New Roman" w:hAnsi="Times New Roman"/>
          <w:color w:val="000000"/>
          <w:kern w:val="0"/>
          <w:sz w:val="22"/>
          <w:szCs w:val="22"/>
          <w:shd w:val="clear" w:color="auto" w:fill="FFFFFF"/>
          <w:lang w:bidi="ar"/>
        </w:rPr>
      </w:pPr>
    </w:p>
    <w:p w14:paraId="7F8BFCCF">
      <w:pPr>
        <w:ind w:left="-3780" w:leftChars="-1800"/>
        <w:jc w:val="right"/>
        <w:rPr>
          <w:rFonts w:ascii="Times New Roman" w:hAnsi="Times New Roman"/>
          <w:color w:val="000000"/>
          <w:kern w:val="0"/>
          <w:sz w:val="22"/>
          <w:szCs w:val="22"/>
          <w:shd w:val="clear" w:color="auto" w:fill="FFFFFF"/>
          <w:lang w:bidi="ar"/>
        </w:rPr>
      </w:pPr>
    </w:p>
    <w:p w14:paraId="7D48965F">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5A1EAF29">
      <w:pPr>
        <w:jc w:val="right"/>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5</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28</w:t>
      </w:r>
      <w:r>
        <w:rPr>
          <w:rFonts w:ascii="Times New Roman" w:hAnsi="Times New Roman"/>
          <w:color w:val="000000"/>
          <w:kern w:val="0"/>
          <w:sz w:val="22"/>
          <w:szCs w:val="22"/>
          <w:shd w:val="clear" w:color="auto" w:fill="FFFFFF"/>
          <w:lang w:bidi="ar"/>
        </w:rPr>
        <w:t>日</w:t>
      </w:r>
    </w:p>
    <w:p w14:paraId="14F61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8002A"/>
    <w:rsid w:val="0438002A"/>
    <w:rsid w:val="188E635B"/>
    <w:rsid w:val="2505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5"/>
    <w:next w:val="6"/>
    <w:qFormat/>
    <w:uiPriority w:val="9"/>
    <w:pPr>
      <w:adjustRightInd w:val="0"/>
      <w:snapToGrid w:val="0"/>
      <w:spacing w:line="360" w:lineRule="auto"/>
      <w:jc w:val="center"/>
      <w:textAlignment w:val="baseline"/>
      <w:outlineLvl w:val="1"/>
    </w:pPr>
    <w:rPr>
      <w:kern w:val="0"/>
      <w:sz w:val="30"/>
      <w:szCs w:val="20"/>
    </w:rPr>
  </w:style>
  <w:style w:type="paragraph" w:styleId="5">
    <w:name w:val="heading 3"/>
    <w:basedOn w:val="6"/>
    <w:next w:val="1"/>
    <w:qFormat/>
    <w:uiPriority w:val="9"/>
    <w:pPr>
      <w:spacing w:before="260" w:after="260"/>
      <w:outlineLvl w:val="2"/>
    </w:pPr>
    <w:rPr>
      <w:rFonts w:ascii="宋体" w:hAnsi="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rFonts w:ascii="Times New Roman" w:hAnsi="Times New Roman"/>
      <w:kern w:val="0"/>
      <w:sz w:val="24"/>
    </w:rPr>
  </w:style>
  <w:style w:type="paragraph" w:customStyle="1" w:styleId="9">
    <w:name w:val="UserStyle_0"/>
    <w:basedOn w:val="1"/>
    <w:autoRedefine/>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2025-05-28T00:33:00Z</dcterms:created>
  <dc:creator>东海国际</dc:creator>
  <cp:lastModifiedBy>东海国际</cp:lastModifiedBy>
  <dcterms:modified xsi:type="dcterms:W3CDTF">2025-05-28T00:33:19Z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B3360C3776EB4981A03D0421634B9823_13</vt:lpwstr>
  </property>
  <property fmtid="{D5CDD505-2E9C-101B-9397-08002B2CF9AE}" pid="4" name="KSOTemplateDocerSaveRecord">
    <vt:lpwstr>eyJoZGlkIjoiMWY3ZDI3ZDEwZDA0ZmRlNjY1M2I4NzFiYjc1ZTVlZTEiLCJ1c2VySWQiOiIxMTQwMDYwNTgwIn0=</vt:lpwstr>
  </property>
</Properties>
</file>