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E34" w:rsidRDefault="00F54F5C" w:rsidP="00F54F5C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F54F5C">
        <w:rPr>
          <w:rFonts w:asciiTheme="majorEastAsia" w:eastAsiaTheme="majorEastAsia" w:hAnsiTheme="majorEastAsia" w:hint="eastAsia"/>
          <w:sz w:val="44"/>
          <w:szCs w:val="44"/>
        </w:rPr>
        <w:t>参加深圳市高层次人才联谊会参展项目融资合作路演会回执</w:t>
      </w:r>
    </w:p>
    <w:p w:rsidR="009C5FDF" w:rsidRPr="00F54F5C" w:rsidRDefault="009C5FDF" w:rsidP="00F54F5C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F54F5C" w:rsidRDefault="00F54F5C"/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3"/>
        <w:gridCol w:w="3118"/>
        <w:gridCol w:w="1985"/>
        <w:gridCol w:w="1701"/>
        <w:gridCol w:w="2255"/>
        <w:gridCol w:w="3556"/>
      </w:tblGrid>
      <w:tr w:rsidR="00F54F5C" w:rsidTr="00F54F5C">
        <w:trPr>
          <w:trHeight w:val="475"/>
        </w:trPr>
        <w:tc>
          <w:tcPr>
            <w:tcW w:w="1013" w:type="dxa"/>
          </w:tcPr>
          <w:p w:rsidR="00F54F5C" w:rsidRPr="00F54F5C" w:rsidRDefault="00F54F5C">
            <w:pPr>
              <w:rPr>
                <w:sz w:val="28"/>
                <w:szCs w:val="28"/>
              </w:rPr>
            </w:pPr>
            <w:r w:rsidRPr="00F54F5C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118" w:type="dxa"/>
          </w:tcPr>
          <w:p w:rsidR="00F54F5C" w:rsidRPr="00F54F5C" w:rsidRDefault="00F54F5C" w:rsidP="00F54F5C">
            <w:pPr>
              <w:jc w:val="center"/>
              <w:rPr>
                <w:sz w:val="28"/>
                <w:szCs w:val="28"/>
              </w:rPr>
            </w:pPr>
            <w:r w:rsidRPr="00F54F5C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985" w:type="dxa"/>
          </w:tcPr>
          <w:p w:rsidR="00F54F5C" w:rsidRPr="00F54F5C" w:rsidRDefault="00F54F5C" w:rsidP="00F54F5C">
            <w:pPr>
              <w:jc w:val="center"/>
              <w:rPr>
                <w:sz w:val="28"/>
                <w:szCs w:val="28"/>
              </w:rPr>
            </w:pPr>
            <w:r w:rsidRPr="00F54F5C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:rsidR="00F54F5C" w:rsidRPr="00F54F5C" w:rsidRDefault="00F54F5C" w:rsidP="00F54F5C">
            <w:pPr>
              <w:jc w:val="center"/>
              <w:rPr>
                <w:sz w:val="28"/>
                <w:szCs w:val="28"/>
              </w:rPr>
            </w:pPr>
            <w:r w:rsidRPr="00F54F5C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255" w:type="dxa"/>
          </w:tcPr>
          <w:p w:rsidR="00F54F5C" w:rsidRPr="00F54F5C" w:rsidRDefault="00F54F5C" w:rsidP="00F54F5C">
            <w:pPr>
              <w:jc w:val="center"/>
              <w:rPr>
                <w:sz w:val="28"/>
                <w:szCs w:val="28"/>
              </w:rPr>
            </w:pPr>
            <w:r w:rsidRPr="00F54F5C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556" w:type="dxa"/>
          </w:tcPr>
          <w:p w:rsidR="00F54F5C" w:rsidRPr="00F54F5C" w:rsidRDefault="00F54F5C" w:rsidP="009C5FD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</w:tr>
      <w:tr w:rsidR="009C5FDF" w:rsidTr="00F54F5C">
        <w:trPr>
          <w:trHeight w:val="475"/>
        </w:trPr>
        <w:tc>
          <w:tcPr>
            <w:tcW w:w="1013" w:type="dxa"/>
          </w:tcPr>
          <w:p w:rsidR="009C5FDF" w:rsidRPr="00F54F5C" w:rsidRDefault="009C5FD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C5FDF" w:rsidRPr="00F54F5C" w:rsidRDefault="009C5FDF" w:rsidP="00F54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C5FDF" w:rsidRPr="00F54F5C" w:rsidRDefault="009C5FDF" w:rsidP="00F54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C5FDF" w:rsidRPr="00F54F5C" w:rsidRDefault="009C5FDF" w:rsidP="00F54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:rsidR="009C5FDF" w:rsidRPr="00F54F5C" w:rsidRDefault="009C5FDF" w:rsidP="00F54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6" w:type="dxa"/>
          </w:tcPr>
          <w:p w:rsidR="009C5FDF" w:rsidRDefault="009C5FDF" w:rsidP="009C5FDF">
            <w:pPr>
              <w:jc w:val="center"/>
              <w:rPr>
                <w:sz w:val="28"/>
                <w:szCs w:val="28"/>
              </w:rPr>
            </w:pPr>
          </w:p>
        </w:tc>
      </w:tr>
      <w:tr w:rsidR="009C5FDF" w:rsidTr="00F54F5C">
        <w:trPr>
          <w:trHeight w:val="475"/>
        </w:trPr>
        <w:tc>
          <w:tcPr>
            <w:tcW w:w="1013" w:type="dxa"/>
          </w:tcPr>
          <w:p w:rsidR="009C5FDF" w:rsidRPr="00F54F5C" w:rsidRDefault="009C5FD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C5FDF" w:rsidRPr="00F54F5C" w:rsidRDefault="009C5FDF" w:rsidP="00F54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C5FDF" w:rsidRPr="00F54F5C" w:rsidRDefault="009C5FDF" w:rsidP="00F54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C5FDF" w:rsidRPr="00F54F5C" w:rsidRDefault="009C5FDF" w:rsidP="00F54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:rsidR="009C5FDF" w:rsidRPr="00F54F5C" w:rsidRDefault="009C5FDF" w:rsidP="00F54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6" w:type="dxa"/>
          </w:tcPr>
          <w:p w:rsidR="009C5FDF" w:rsidRDefault="009C5FDF" w:rsidP="009C5FDF">
            <w:pPr>
              <w:jc w:val="center"/>
              <w:rPr>
                <w:sz w:val="28"/>
                <w:szCs w:val="28"/>
              </w:rPr>
            </w:pPr>
          </w:p>
        </w:tc>
      </w:tr>
      <w:tr w:rsidR="009C5FDF" w:rsidTr="00F54F5C">
        <w:trPr>
          <w:trHeight w:val="475"/>
        </w:trPr>
        <w:tc>
          <w:tcPr>
            <w:tcW w:w="1013" w:type="dxa"/>
          </w:tcPr>
          <w:p w:rsidR="009C5FDF" w:rsidRPr="00F54F5C" w:rsidRDefault="009C5FD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C5FDF" w:rsidRPr="00F54F5C" w:rsidRDefault="009C5FDF" w:rsidP="00F54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C5FDF" w:rsidRPr="00F54F5C" w:rsidRDefault="009C5FDF" w:rsidP="00F54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C5FDF" w:rsidRPr="00F54F5C" w:rsidRDefault="009C5FDF" w:rsidP="00F54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:rsidR="009C5FDF" w:rsidRPr="00F54F5C" w:rsidRDefault="009C5FDF" w:rsidP="00F54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6" w:type="dxa"/>
          </w:tcPr>
          <w:p w:rsidR="009C5FDF" w:rsidRDefault="009C5FDF" w:rsidP="009C5FDF">
            <w:pPr>
              <w:jc w:val="center"/>
              <w:rPr>
                <w:sz w:val="28"/>
                <w:szCs w:val="28"/>
              </w:rPr>
            </w:pPr>
          </w:p>
        </w:tc>
      </w:tr>
      <w:tr w:rsidR="009C5FDF" w:rsidTr="00F54F5C">
        <w:trPr>
          <w:trHeight w:val="475"/>
        </w:trPr>
        <w:tc>
          <w:tcPr>
            <w:tcW w:w="1013" w:type="dxa"/>
          </w:tcPr>
          <w:p w:rsidR="009C5FDF" w:rsidRPr="00F54F5C" w:rsidRDefault="009C5FDF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9C5FDF" w:rsidRPr="00F54F5C" w:rsidRDefault="009C5FDF" w:rsidP="00F54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C5FDF" w:rsidRPr="00F54F5C" w:rsidRDefault="009C5FDF" w:rsidP="00F54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C5FDF" w:rsidRPr="00F54F5C" w:rsidRDefault="009C5FDF" w:rsidP="00F54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5" w:type="dxa"/>
          </w:tcPr>
          <w:p w:rsidR="009C5FDF" w:rsidRPr="00F54F5C" w:rsidRDefault="009C5FDF" w:rsidP="00F54F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56" w:type="dxa"/>
          </w:tcPr>
          <w:p w:rsidR="009C5FDF" w:rsidRDefault="009C5FDF" w:rsidP="009C5FDF">
            <w:pPr>
              <w:jc w:val="center"/>
              <w:rPr>
                <w:sz w:val="28"/>
                <w:szCs w:val="28"/>
              </w:rPr>
            </w:pPr>
          </w:p>
        </w:tc>
      </w:tr>
    </w:tbl>
    <w:p w:rsidR="00F54F5C" w:rsidRDefault="00F54F5C"/>
    <w:p w:rsidR="009C5FDF" w:rsidRPr="001935E9" w:rsidRDefault="001935E9">
      <w:pPr>
        <w:rPr>
          <w:sz w:val="32"/>
          <w:szCs w:val="32"/>
        </w:rPr>
      </w:pPr>
      <w:r w:rsidRPr="001935E9">
        <w:rPr>
          <w:rFonts w:hint="eastAsia"/>
          <w:sz w:val="32"/>
          <w:szCs w:val="32"/>
        </w:rPr>
        <w:t>说明：</w:t>
      </w:r>
    </w:p>
    <w:p w:rsidR="009C5FDF" w:rsidRPr="001935E9" w:rsidRDefault="00E03B01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请于</w:t>
      </w:r>
      <w:r w:rsidR="009C5FDF" w:rsidRPr="001935E9">
        <w:rPr>
          <w:rFonts w:asciiTheme="majorEastAsia" w:eastAsiaTheme="majorEastAsia" w:hAnsiTheme="majorEastAsia" w:hint="eastAsia"/>
          <w:sz w:val="28"/>
          <w:szCs w:val="28"/>
        </w:rPr>
        <w:t>11月10</w:t>
      </w:r>
      <w:r>
        <w:rPr>
          <w:rFonts w:asciiTheme="majorEastAsia" w:eastAsiaTheme="majorEastAsia" w:hAnsiTheme="majorEastAsia" w:hint="eastAsia"/>
          <w:sz w:val="28"/>
          <w:szCs w:val="28"/>
        </w:rPr>
        <w:t>日前</w:t>
      </w:r>
      <w:r w:rsidR="009C5FDF" w:rsidRPr="001935E9">
        <w:rPr>
          <w:rFonts w:asciiTheme="majorEastAsia" w:eastAsiaTheme="majorEastAsia" w:hAnsiTheme="majorEastAsia" w:hint="eastAsia"/>
          <w:sz w:val="28"/>
          <w:szCs w:val="28"/>
        </w:rPr>
        <w:t>发到：</w:t>
      </w:r>
      <w:r w:rsidR="001935E9" w:rsidRPr="001935E9">
        <w:rPr>
          <w:rFonts w:asciiTheme="majorEastAsia" w:eastAsiaTheme="majorEastAsia" w:hAnsiTheme="majorEastAsia" w:hint="eastAsia"/>
          <w:sz w:val="28"/>
          <w:szCs w:val="28"/>
        </w:rPr>
        <w:t>szhlta@qq.com邮箱，收到回执后我们将发高交会的票证链接给各位申请入场券。</w:t>
      </w:r>
    </w:p>
    <w:p w:rsidR="001935E9" w:rsidRPr="001935E9" w:rsidRDefault="001935E9">
      <w:pPr>
        <w:rPr>
          <w:rFonts w:asciiTheme="majorEastAsia" w:eastAsiaTheme="majorEastAsia" w:hAnsiTheme="majorEastAsia"/>
          <w:sz w:val="28"/>
          <w:szCs w:val="28"/>
        </w:rPr>
      </w:pPr>
    </w:p>
    <w:sectPr w:rsidR="001935E9" w:rsidRPr="001935E9" w:rsidSect="00F54F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FC9" w:rsidRDefault="00537FC9" w:rsidP="00297D0E">
      <w:r>
        <w:separator/>
      </w:r>
    </w:p>
  </w:endnote>
  <w:endnote w:type="continuationSeparator" w:id="1">
    <w:p w:rsidR="00537FC9" w:rsidRDefault="00537FC9" w:rsidP="00297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FC9" w:rsidRDefault="00537FC9" w:rsidP="00297D0E">
      <w:r>
        <w:separator/>
      </w:r>
    </w:p>
  </w:footnote>
  <w:footnote w:type="continuationSeparator" w:id="1">
    <w:p w:rsidR="00537FC9" w:rsidRDefault="00537FC9" w:rsidP="00297D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4F5C"/>
    <w:rsid w:val="00117E34"/>
    <w:rsid w:val="0017259A"/>
    <w:rsid w:val="001935E9"/>
    <w:rsid w:val="001C28BB"/>
    <w:rsid w:val="00297D0E"/>
    <w:rsid w:val="00346AFF"/>
    <w:rsid w:val="00537FC9"/>
    <w:rsid w:val="009348D9"/>
    <w:rsid w:val="009C5FDF"/>
    <w:rsid w:val="00A63EA1"/>
    <w:rsid w:val="00D244B1"/>
    <w:rsid w:val="00E03B01"/>
    <w:rsid w:val="00E815AD"/>
    <w:rsid w:val="00F54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7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7D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7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7D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537EC-F941-4B70-B066-D234AE0A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2017-11-03T09:52:00Z</dcterms:created>
  <dcterms:modified xsi:type="dcterms:W3CDTF">2017-11-03T10:07:00Z</dcterms:modified>
</cp:coreProperties>
</file>